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CCD33" w14:textId="77777777" w:rsidR="00DD0D3C" w:rsidRPr="006A313E" w:rsidRDefault="00DD0D3C" w:rsidP="00DD0D3C">
      <w:pPr>
        <w:ind w:firstLine="480"/>
      </w:pPr>
    </w:p>
    <w:p w14:paraId="7BF9005B" w14:textId="77777777" w:rsidR="00DD0D3C" w:rsidRPr="006A313E" w:rsidRDefault="00DD0D3C" w:rsidP="00DD0D3C">
      <w:pPr>
        <w:ind w:firstLine="480"/>
        <w:jc w:val="center"/>
        <w:rPr>
          <w:rFonts w:eastAsia="隶书"/>
          <w:b/>
          <w:bCs/>
          <w:sz w:val="84"/>
        </w:rPr>
      </w:pPr>
      <w:r w:rsidRPr="006A313E">
        <w:rPr>
          <w:noProof/>
        </w:rPr>
        <w:drawing>
          <wp:anchor distT="0" distB="0" distL="114300" distR="114300" simplePos="0" relativeHeight="251659264" behindDoc="0" locked="0" layoutInCell="1" allowOverlap="1" wp14:anchorId="1AF68FB7" wp14:editId="7FF42BFB">
            <wp:simplePos x="0" y="0"/>
            <wp:positionH relativeFrom="column">
              <wp:posOffset>1290955</wp:posOffset>
            </wp:positionH>
            <wp:positionV relativeFrom="paragraph">
              <wp:posOffset>99060</wp:posOffset>
            </wp:positionV>
            <wp:extent cx="2971800" cy="638175"/>
            <wp:effectExtent l="0" t="0" r="0" b="9525"/>
            <wp:wrapNone/>
            <wp:docPr id="32" name="图片 32" descr="说明: 895909@lj20068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895909@lj2006828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71800" cy="638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8F934E" w14:textId="77777777" w:rsidR="00DD0D3C" w:rsidRDefault="00DD0D3C" w:rsidP="00DD0D3C">
      <w:pPr>
        <w:ind w:firstLineChars="78" w:firstLine="313"/>
        <w:jc w:val="center"/>
        <w:rPr>
          <w:rFonts w:eastAsia="隶书"/>
          <w:b/>
          <w:bCs/>
          <w:sz w:val="40"/>
          <w:szCs w:val="40"/>
        </w:rPr>
      </w:pPr>
      <w:r w:rsidRPr="00624FCC">
        <w:rPr>
          <w:rFonts w:eastAsia="隶书" w:hint="eastAsia"/>
          <w:b/>
          <w:bCs/>
          <w:sz w:val="40"/>
          <w:szCs w:val="40"/>
        </w:rPr>
        <w:t>软件工程</w:t>
      </w:r>
      <w:r w:rsidRPr="00B42D0A">
        <w:rPr>
          <w:rFonts w:eastAsia="隶书"/>
          <w:b/>
          <w:bCs/>
          <w:sz w:val="40"/>
          <w:szCs w:val="40"/>
        </w:rPr>
        <w:t>(I)</w:t>
      </w:r>
    </w:p>
    <w:p w14:paraId="1112CEB6" w14:textId="77777777" w:rsidR="00DD0D3C" w:rsidRPr="00624FCC" w:rsidRDefault="00DD0D3C" w:rsidP="00DD0D3C">
      <w:pPr>
        <w:ind w:firstLineChars="78" w:firstLine="313"/>
        <w:jc w:val="center"/>
        <w:rPr>
          <w:rFonts w:eastAsia="隶书"/>
          <w:b/>
          <w:bCs/>
          <w:sz w:val="40"/>
          <w:szCs w:val="40"/>
        </w:rPr>
      </w:pPr>
    </w:p>
    <w:p w14:paraId="1990D883" w14:textId="77777777" w:rsidR="00DD0D3C" w:rsidRDefault="00DD0D3C" w:rsidP="00DD0D3C">
      <w:pPr>
        <w:ind w:firstLineChars="78" w:firstLine="564"/>
        <w:jc w:val="center"/>
        <w:rPr>
          <w:rFonts w:eastAsia="隶书"/>
          <w:b/>
          <w:bCs/>
          <w:sz w:val="72"/>
          <w:szCs w:val="21"/>
        </w:rPr>
      </w:pPr>
      <w:r w:rsidRPr="00B42D0A">
        <w:rPr>
          <w:rFonts w:eastAsia="隶书" w:hint="eastAsia"/>
          <w:b/>
          <w:bCs/>
          <w:sz w:val="72"/>
          <w:szCs w:val="21"/>
        </w:rPr>
        <w:t>小米便签开源代码</w:t>
      </w:r>
    </w:p>
    <w:p w14:paraId="64CEDC80" w14:textId="0B2921AB" w:rsidR="00DD0D3C" w:rsidRPr="006A313E" w:rsidRDefault="00DD0D3C" w:rsidP="00DD0D3C">
      <w:pPr>
        <w:ind w:firstLineChars="78" w:firstLine="564"/>
        <w:jc w:val="center"/>
        <w:rPr>
          <w:rFonts w:eastAsia="隶书"/>
          <w:b/>
          <w:bCs/>
          <w:sz w:val="72"/>
          <w:szCs w:val="21"/>
        </w:rPr>
      </w:pPr>
      <w:r>
        <w:rPr>
          <w:rFonts w:eastAsia="隶书" w:hint="eastAsia"/>
          <w:b/>
          <w:bCs/>
          <w:sz w:val="72"/>
          <w:szCs w:val="21"/>
        </w:rPr>
        <w:t>质量分析</w:t>
      </w:r>
      <w:r w:rsidRPr="00B42D0A">
        <w:rPr>
          <w:rFonts w:eastAsia="隶书" w:hint="eastAsia"/>
          <w:b/>
          <w:bCs/>
          <w:sz w:val="72"/>
          <w:szCs w:val="21"/>
        </w:rPr>
        <w:t>报告</w:t>
      </w:r>
    </w:p>
    <w:p w14:paraId="6EEDFC34" w14:textId="77777777" w:rsidR="00DD0D3C" w:rsidRPr="006A313E" w:rsidRDefault="00DD0D3C" w:rsidP="00DD0D3C">
      <w:pPr>
        <w:ind w:firstLine="480"/>
        <w:jc w:val="center"/>
        <w:rPr>
          <w:rFonts w:eastAsia="黑体"/>
          <w:sz w:val="72"/>
        </w:rPr>
      </w:pPr>
      <w:r w:rsidRPr="006A313E">
        <w:object w:dxaOrig="7214" w:dyaOrig="7004" w14:anchorId="39BAD8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53.6pt" o:ole="">
            <v:imagedata r:id="rId10" o:title=""/>
          </v:shape>
          <o:OLEObject Type="Embed" ProgID="PBrush" ShapeID="_x0000_i1025" DrawAspect="Content" ObjectID="_1774434299" r:id="rId11"/>
        </w:object>
      </w:r>
    </w:p>
    <w:p w14:paraId="3AF151B3" w14:textId="77777777" w:rsidR="00DD0D3C" w:rsidRDefault="00DD0D3C" w:rsidP="00DD0D3C">
      <w:pPr>
        <w:ind w:firstLine="880"/>
        <w:rPr>
          <w:rFonts w:eastAsia="方正楷体简体"/>
          <w:sz w:val="44"/>
        </w:rPr>
      </w:pPr>
    </w:p>
    <w:p w14:paraId="56D80EC7" w14:textId="77777777" w:rsidR="00DD0D3C" w:rsidRPr="006A313E" w:rsidRDefault="00DD0D3C" w:rsidP="00DD0D3C">
      <w:pPr>
        <w:jc w:val="center"/>
        <w:rPr>
          <w:rFonts w:ascii="黑体" w:eastAsia="黑体" w:cs="Times New Roman"/>
          <w:color w:val="FF0000"/>
          <w:sz w:val="48"/>
          <w:szCs w:val="48"/>
        </w:rPr>
      </w:pPr>
    </w:p>
    <w:p w14:paraId="39BBBE76" w14:textId="77777777" w:rsidR="00DD0D3C" w:rsidRPr="006A313E" w:rsidRDefault="00DD0D3C" w:rsidP="00DD0D3C">
      <w:pPr>
        <w:ind w:firstLine="883"/>
        <w:rPr>
          <w:b/>
          <w:sz w:val="44"/>
          <w:szCs w:val="44"/>
        </w:rPr>
      </w:pPr>
    </w:p>
    <w:p w14:paraId="72868A5C" w14:textId="753B6C47" w:rsidR="00DD0D3C" w:rsidRPr="006A313E" w:rsidRDefault="00DD0D3C" w:rsidP="00DD0D3C">
      <w:pPr>
        <w:ind w:leftChars="59" w:left="124" w:firstLineChars="220" w:firstLine="704"/>
        <w:rPr>
          <w:rFonts w:ascii="宋体" w:hAnsi="宋体"/>
          <w:b/>
          <w:sz w:val="30"/>
          <w:szCs w:val="30"/>
          <w:u w:val="single"/>
        </w:rPr>
      </w:pPr>
      <w:r w:rsidRPr="006A313E">
        <w:rPr>
          <w:rFonts w:hint="eastAsia"/>
          <w:b/>
          <w:sz w:val="32"/>
          <w:szCs w:val="30"/>
        </w:rPr>
        <w:t>组长</w:t>
      </w:r>
      <w:r>
        <w:rPr>
          <w:rFonts w:hint="eastAsia"/>
          <w:b/>
          <w:sz w:val="32"/>
          <w:szCs w:val="30"/>
        </w:rPr>
        <w:t>学号</w:t>
      </w:r>
      <w:r w:rsidRPr="006A313E">
        <w:rPr>
          <w:rFonts w:hint="eastAsia"/>
          <w:b/>
          <w:sz w:val="32"/>
          <w:szCs w:val="30"/>
        </w:rPr>
        <w:t>姓名：</w:t>
      </w:r>
      <w:r w:rsidRPr="006A313E">
        <w:rPr>
          <w:rFonts w:ascii="宋体" w:hAnsi="宋体" w:hint="eastAsia"/>
          <w:b/>
          <w:sz w:val="30"/>
          <w:szCs w:val="30"/>
          <w:u w:val="single"/>
        </w:rPr>
        <w:t xml:space="preserve">   </w:t>
      </w:r>
      <w:r w:rsidR="00CC38E2">
        <w:rPr>
          <w:rFonts w:ascii="宋体" w:hAnsi="宋体" w:hint="eastAsia"/>
          <w:b/>
          <w:sz w:val="30"/>
          <w:szCs w:val="30"/>
          <w:u w:val="single"/>
        </w:rPr>
        <w:t>220340099</w:t>
      </w:r>
      <w:r w:rsidR="00CC38E2">
        <w:rPr>
          <w:rFonts w:ascii="宋体" w:hAnsi="宋体" w:hint="eastAsia"/>
          <w:b/>
          <w:sz w:val="30"/>
          <w:szCs w:val="30"/>
          <w:u w:val="single"/>
        </w:rPr>
        <w:t>杨秋雨</w:t>
      </w:r>
      <w:r w:rsidRPr="006A313E">
        <w:rPr>
          <w:rFonts w:ascii="宋体" w:hAnsi="宋体" w:hint="eastAsia"/>
          <w:b/>
          <w:sz w:val="30"/>
          <w:szCs w:val="30"/>
          <w:u w:val="single"/>
        </w:rPr>
        <w:t xml:space="preserve">     </w:t>
      </w:r>
      <w:r w:rsidRPr="006A313E">
        <w:rPr>
          <w:rFonts w:hint="eastAsia"/>
          <w:b/>
          <w:sz w:val="30"/>
          <w:szCs w:val="30"/>
        </w:rPr>
        <w:t xml:space="preserve"> </w:t>
      </w:r>
    </w:p>
    <w:p w14:paraId="2E76CEEE" w14:textId="0D839907" w:rsidR="00DD0D3C" w:rsidRPr="006A313E" w:rsidRDefault="00DD0D3C" w:rsidP="00DD0D3C">
      <w:pPr>
        <w:ind w:leftChars="59" w:left="124" w:right="38" w:firstLineChars="220" w:firstLine="704"/>
        <w:rPr>
          <w:b/>
          <w:sz w:val="30"/>
          <w:szCs w:val="30"/>
        </w:rPr>
      </w:pPr>
      <w:r w:rsidRPr="006A313E">
        <w:rPr>
          <w:rFonts w:hint="eastAsia"/>
          <w:b/>
          <w:sz w:val="32"/>
          <w:szCs w:val="30"/>
        </w:rPr>
        <w:t>成员</w:t>
      </w:r>
      <w:r>
        <w:rPr>
          <w:rFonts w:hint="eastAsia"/>
          <w:b/>
          <w:sz w:val="32"/>
          <w:szCs w:val="30"/>
        </w:rPr>
        <w:t>学号</w:t>
      </w:r>
      <w:r w:rsidRPr="006A313E">
        <w:rPr>
          <w:rFonts w:hint="eastAsia"/>
          <w:b/>
          <w:sz w:val="32"/>
          <w:szCs w:val="30"/>
        </w:rPr>
        <w:t>姓名：</w:t>
      </w:r>
      <w:r w:rsidRPr="006A313E">
        <w:rPr>
          <w:rFonts w:ascii="宋体" w:hAnsi="宋体" w:hint="eastAsia"/>
          <w:b/>
          <w:sz w:val="30"/>
          <w:szCs w:val="30"/>
          <w:u w:val="single"/>
        </w:rPr>
        <w:t xml:space="preserve">   </w:t>
      </w:r>
      <w:r>
        <w:rPr>
          <w:rFonts w:ascii="宋体" w:hAnsi="宋体"/>
          <w:b/>
          <w:sz w:val="30"/>
          <w:szCs w:val="30"/>
          <w:u w:val="single"/>
        </w:rPr>
        <w:t xml:space="preserve"> </w:t>
      </w:r>
      <w:r w:rsidR="00CC38E2">
        <w:rPr>
          <w:rFonts w:ascii="宋体" w:hAnsi="宋体" w:hint="eastAsia"/>
          <w:b/>
          <w:sz w:val="30"/>
          <w:szCs w:val="30"/>
          <w:u w:val="single"/>
        </w:rPr>
        <w:t>220340114</w:t>
      </w:r>
      <w:r w:rsidR="00CC38E2">
        <w:rPr>
          <w:rFonts w:ascii="宋体" w:hAnsi="宋体" w:hint="eastAsia"/>
          <w:b/>
          <w:sz w:val="30"/>
          <w:szCs w:val="30"/>
          <w:u w:val="single"/>
        </w:rPr>
        <w:t>杨宏</w:t>
      </w:r>
      <w:r>
        <w:rPr>
          <w:rFonts w:ascii="宋体" w:hAnsi="宋体"/>
          <w:b/>
          <w:sz w:val="30"/>
          <w:szCs w:val="30"/>
          <w:u w:val="single"/>
        </w:rPr>
        <w:t xml:space="preserve"> </w:t>
      </w:r>
      <w:r w:rsidRPr="006A313E">
        <w:rPr>
          <w:rFonts w:ascii="宋体" w:hAnsi="宋体" w:hint="eastAsia"/>
          <w:b/>
          <w:sz w:val="30"/>
          <w:szCs w:val="30"/>
          <w:u w:val="single"/>
        </w:rPr>
        <w:t xml:space="preserve">     </w:t>
      </w:r>
      <w:r w:rsidRPr="006A313E">
        <w:rPr>
          <w:rFonts w:hint="eastAsia"/>
          <w:b/>
          <w:sz w:val="30"/>
          <w:szCs w:val="30"/>
        </w:rPr>
        <w:t xml:space="preserve"> </w:t>
      </w:r>
    </w:p>
    <w:p w14:paraId="1EED3C55" w14:textId="5463B3F2" w:rsidR="00DD0D3C" w:rsidRPr="006A313E" w:rsidRDefault="00DD0D3C" w:rsidP="00DD0D3C">
      <w:pPr>
        <w:ind w:leftChars="59" w:left="124" w:right="38" w:firstLineChars="989" w:firstLine="2967"/>
        <w:rPr>
          <w:rFonts w:ascii="宋体" w:hAnsi="宋体"/>
          <w:b/>
          <w:sz w:val="30"/>
          <w:szCs w:val="30"/>
          <w:u w:val="single"/>
        </w:rPr>
      </w:pPr>
      <w:r w:rsidRPr="006A313E">
        <w:rPr>
          <w:rFonts w:ascii="宋体" w:hAnsi="宋体" w:hint="eastAsia"/>
          <w:b/>
          <w:sz w:val="30"/>
          <w:szCs w:val="30"/>
          <w:u w:val="single"/>
        </w:rPr>
        <w:t xml:space="preserve">   </w:t>
      </w:r>
      <w:r w:rsidR="00CC38E2">
        <w:rPr>
          <w:rFonts w:ascii="宋体" w:hAnsi="宋体" w:hint="eastAsia"/>
          <w:b/>
          <w:sz w:val="30"/>
          <w:szCs w:val="30"/>
          <w:u w:val="single"/>
        </w:rPr>
        <w:t>220340112</w:t>
      </w:r>
      <w:r w:rsidR="00CC38E2">
        <w:rPr>
          <w:rFonts w:ascii="宋体" w:hAnsi="宋体" w:hint="eastAsia"/>
          <w:b/>
          <w:sz w:val="30"/>
          <w:szCs w:val="30"/>
          <w:u w:val="single"/>
        </w:rPr>
        <w:t>符建宏</w:t>
      </w:r>
      <w:r w:rsidRPr="006A313E">
        <w:rPr>
          <w:rFonts w:ascii="宋体" w:hAnsi="宋体" w:hint="eastAsia"/>
          <w:b/>
          <w:sz w:val="30"/>
          <w:szCs w:val="30"/>
          <w:u w:val="single"/>
        </w:rPr>
        <w:t xml:space="preserve">       </w:t>
      </w:r>
      <w:r w:rsidRPr="006A313E">
        <w:rPr>
          <w:rFonts w:hint="eastAsia"/>
          <w:b/>
          <w:sz w:val="30"/>
          <w:szCs w:val="30"/>
        </w:rPr>
        <w:t xml:space="preserve"> </w:t>
      </w:r>
    </w:p>
    <w:p w14:paraId="0E304161" w14:textId="423E7F37" w:rsidR="00DD0D3C" w:rsidRPr="006A313E" w:rsidRDefault="00DD0D3C" w:rsidP="00DD0D3C">
      <w:pPr>
        <w:ind w:leftChars="59" w:left="124" w:firstLineChars="989" w:firstLine="2967"/>
        <w:rPr>
          <w:b/>
          <w:sz w:val="30"/>
          <w:szCs w:val="30"/>
        </w:rPr>
      </w:pPr>
      <w:r w:rsidRPr="006A313E">
        <w:rPr>
          <w:rFonts w:ascii="宋体" w:hAnsi="宋体" w:hint="eastAsia"/>
          <w:b/>
          <w:sz w:val="30"/>
          <w:szCs w:val="30"/>
          <w:u w:val="single"/>
        </w:rPr>
        <w:t xml:space="preserve">    </w:t>
      </w:r>
      <w:r w:rsidR="00CC38E2">
        <w:rPr>
          <w:rFonts w:ascii="宋体" w:hAnsi="宋体" w:hint="eastAsia"/>
          <w:b/>
          <w:sz w:val="30"/>
          <w:szCs w:val="30"/>
          <w:u w:val="single"/>
        </w:rPr>
        <w:t xml:space="preserve">220340113 </w:t>
      </w:r>
      <w:r w:rsidR="00CC38E2">
        <w:rPr>
          <w:rFonts w:ascii="宋体" w:hAnsi="宋体" w:hint="eastAsia"/>
          <w:b/>
          <w:sz w:val="30"/>
          <w:szCs w:val="30"/>
          <w:u w:val="single"/>
        </w:rPr>
        <w:t>张浩</w:t>
      </w:r>
      <w:r>
        <w:rPr>
          <w:rFonts w:ascii="宋体" w:hAnsi="宋体"/>
          <w:b/>
          <w:sz w:val="30"/>
          <w:szCs w:val="30"/>
          <w:u w:val="single"/>
        </w:rPr>
        <w:t xml:space="preserve">       </w:t>
      </w:r>
      <w:r w:rsidRPr="006A313E">
        <w:rPr>
          <w:rFonts w:ascii="宋体" w:hAnsi="宋体" w:hint="eastAsia"/>
          <w:b/>
          <w:sz w:val="30"/>
          <w:szCs w:val="30"/>
          <w:u w:val="single"/>
        </w:rPr>
        <w:t xml:space="preserve"> </w:t>
      </w:r>
      <w:r>
        <w:rPr>
          <w:rFonts w:ascii="宋体" w:hAnsi="宋体"/>
          <w:b/>
          <w:sz w:val="30"/>
          <w:szCs w:val="30"/>
          <w:u w:val="single"/>
        </w:rPr>
        <w:t xml:space="preserve">      </w:t>
      </w:r>
      <w:r w:rsidRPr="006A313E">
        <w:rPr>
          <w:rFonts w:ascii="宋体" w:hAnsi="宋体" w:hint="eastAsia"/>
          <w:b/>
          <w:sz w:val="30"/>
          <w:szCs w:val="30"/>
          <w:u w:val="single"/>
        </w:rPr>
        <w:t xml:space="preserve"> </w:t>
      </w:r>
      <w:r>
        <w:rPr>
          <w:rFonts w:ascii="宋体" w:hAnsi="宋体"/>
          <w:b/>
          <w:sz w:val="30"/>
          <w:szCs w:val="30"/>
          <w:u w:val="single"/>
        </w:rPr>
        <w:t xml:space="preserve"> </w:t>
      </w:r>
      <w:r w:rsidRPr="006A313E">
        <w:rPr>
          <w:rFonts w:ascii="宋体" w:hAnsi="宋体" w:hint="eastAsia"/>
          <w:b/>
          <w:sz w:val="30"/>
          <w:szCs w:val="30"/>
          <w:u w:val="single"/>
        </w:rPr>
        <w:t xml:space="preserve">       </w:t>
      </w:r>
      <w:r w:rsidRPr="006A313E">
        <w:rPr>
          <w:rFonts w:hint="eastAsia"/>
          <w:b/>
          <w:sz w:val="30"/>
          <w:szCs w:val="30"/>
        </w:rPr>
        <w:t xml:space="preserve"> </w:t>
      </w:r>
    </w:p>
    <w:p w14:paraId="6C48D810" w14:textId="77777777" w:rsidR="00DD0D3C" w:rsidRDefault="00DD0D3C" w:rsidP="00DD0D3C">
      <w:pPr>
        <w:ind w:leftChars="59" w:left="124" w:firstLineChars="989" w:firstLine="2967"/>
        <w:rPr>
          <w:b/>
          <w:sz w:val="30"/>
          <w:szCs w:val="30"/>
        </w:rPr>
      </w:pPr>
      <w:r w:rsidRPr="006A313E">
        <w:rPr>
          <w:rFonts w:ascii="宋体" w:hAnsi="宋体" w:hint="eastAsia"/>
          <w:b/>
          <w:sz w:val="30"/>
          <w:szCs w:val="30"/>
          <w:u w:val="single"/>
        </w:rPr>
        <w:t xml:space="preserve">   </w:t>
      </w:r>
      <w:r>
        <w:rPr>
          <w:rFonts w:ascii="宋体" w:hAnsi="宋体"/>
          <w:b/>
          <w:sz w:val="30"/>
          <w:szCs w:val="30"/>
          <w:u w:val="single"/>
        </w:rPr>
        <w:t xml:space="preserve">  </w:t>
      </w:r>
      <w:r w:rsidRPr="006A313E">
        <w:rPr>
          <w:rFonts w:ascii="宋体" w:hAnsi="宋体" w:hint="eastAsia"/>
          <w:b/>
          <w:sz w:val="30"/>
          <w:szCs w:val="30"/>
          <w:u w:val="single"/>
        </w:rPr>
        <w:t xml:space="preserve">  </w:t>
      </w:r>
      <w:r>
        <w:rPr>
          <w:rFonts w:ascii="宋体" w:hAnsi="宋体" w:hint="eastAsia"/>
          <w:b/>
          <w:sz w:val="30"/>
          <w:szCs w:val="30"/>
          <w:u w:val="single"/>
        </w:rPr>
        <w:t xml:space="preserve"> </w:t>
      </w:r>
      <w:r>
        <w:rPr>
          <w:rFonts w:ascii="宋体" w:hAnsi="宋体"/>
          <w:b/>
          <w:sz w:val="30"/>
          <w:szCs w:val="30"/>
          <w:u w:val="single"/>
        </w:rPr>
        <w:t xml:space="preserve">                  </w:t>
      </w:r>
      <w:r w:rsidRPr="006A313E">
        <w:rPr>
          <w:rFonts w:ascii="宋体" w:hAnsi="宋体" w:hint="eastAsia"/>
          <w:b/>
          <w:sz w:val="30"/>
          <w:szCs w:val="30"/>
          <w:u w:val="single"/>
        </w:rPr>
        <w:t xml:space="preserve"> </w:t>
      </w:r>
      <w:r w:rsidRPr="006A313E">
        <w:rPr>
          <w:rFonts w:hint="eastAsia"/>
          <w:b/>
          <w:sz w:val="30"/>
          <w:szCs w:val="30"/>
        </w:rPr>
        <w:t xml:space="preserve"> </w:t>
      </w:r>
    </w:p>
    <w:p w14:paraId="4195D5FF" w14:textId="77777777" w:rsidR="00DD0D3C" w:rsidRPr="00143153" w:rsidRDefault="00DD0D3C" w:rsidP="00DD0D3C">
      <w:pPr>
        <w:ind w:firstLine="482"/>
        <w:jc w:val="center"/>
        <w:rPr>
          <w:b/>
          <w:u w:val="single"/>
        </w:rPr>
      </w:pPr>
    </w:p>
    <w:p w14:paraId="314E23EC" w14:textId="6DBE329F" w:rsidR="003659AA" w:rsidRPr="0045134F" w:rsidRDefault="00DD0D3C" w:rsidP="0045134F">
      <w:pPr>
        <w:jc w:val="center"/>
        <w:rPr>
          <w:rFonts w:ascii="微软雅黑" w:eastAsia="微软雅黑" w:hAnsi="微软雅黑"/>
          <w:b/>
          <w:bCs/>
        </w:rPr>
      </w:pPr>
      <w:r w:rsidRPr="0045134F">
        <w:rPr>
          <w:rFonts w:ascii="微软雅黑" w:eastAsia="微软雅黑" w:hAnsi="微软雅黑" w:hint="eastAsia"/>
          <w:b/>
          <w:bCs/>
          <w:sz w:val="24"/>
          <w:szCs w:val="28"/>
        </w:rPr>
        <w:t>二〇二</w:t>
      </w:r>
      <w:r w:rsidR="00143153" w:rsidRPr="0045134F">
        <w:rPr>
          <w:rFonts w:ascii="微软雅黑" w:eastAsia="微软雅黑" w:hAnsi="微软雅黑" w:hint="eastAsia"/>
          <w:b/>
          <w:bCs/>
          <w:sz w:val="24"/>
          <w:szCs w:val="28"/>
        </w:rPr>
        <w:t>四</w:t>
      </w:r>
      <w:r w:rsidRPr="0045134F">
        <w:rPr>
          <w:rFonts w:ascii="微软雅黑" w:eastAsia="微软雅黑" w:hAnsi="微软雅黑" w:hint="eastAsia"/>
          <w:b/>
          <w:bCs/>
          <w:sz w:val="24"/>
          <w:szCs w:val="28"/>
        </w:rPr>
        <w:t>年四月</w:t>
      </w:r>
      <w:r w:rsidRPr="0045134F">
        <w:rPr>
          <w:rFonts w:ascii="微软雅黑" w:eastAsia="微软雅黑" w:hAnsi="微软雅黑"/>
          <w:b/>
          <w:bCs/>
        </w:rPr>
        <w:br w:type="page"/>
      </w:r>
    </w:p>
    <w:p w14:paraId="23CB3410" w14:textId="77777777" w:rsidR="003659AA" w:rsidRDefault="00000000">
      <w:pPr>
        <w:pStyle w:val="a7"/>
        <w:spacing w:line="360" w:lineRule="auto"/>
        <w:ind w:firstLineChars="200" w:firstLine="420"/>
      </w:pPr>
      <w:r>
        <w:rPr>
          <w:rFonts w:hint="eastAsia"/>
        </w:rPr>
        <w:lastRenderedPageBreak/>
        <w:t>小米便签开源软件是一款较为流行的备忘录软件，其由</w:t>
      </w:r>
      <w:r>
        <w:rPr>
          <w:rFonts w:hint="eastAsia"/>
        </w:rPr>
        <w:t>Java</w:t>
      </w:r>
      <w:r>
        <w:rPr>
          <w:rFonts w:hint="eastAsia"/>
        </w:rPr>
        <w:t>语言编写，基于</w:t>
      </w:r>
      <w:r>
        <w:rPr>
          <w:rFonts w:hint="eastAsia"/>
        </w:rPr>
        <w:t>Android</w:t>
      </w:r>
      <w:r>
        <w:rPr>
          <w:rFonts w:hint="eastAsia"/>
        </w:rPr>
        <w:t>操作系统进行开发运行和维护。小米便签开源软件规模适中，通过初步阅读分析其代码质量较高，故对其进行进一步的质量分析和审查。</w:t>
      </w:r>
    </w:p>
    <w:p w14:paraId="1478838A" w14:textId="38CBD223" w:rsidR="009A6252" w:rsidRDefault="0045134F" w:rsidP="009A6252">
      <w:pPr>
        <w:pStyle w:val="1"/>
        <w:numPr>
          <w:ilvl w:val="0"/>
          <w:numId w:val="8"/>
        </w:numPr>
      </w:pPr>
      <w:r>
        <w:rPr>
          <w:rFonts w:hint="eastAsia"/>
        </w:rPr>
        <w:t>人工</w:t>
      </w:r>
      <w:r w:rsidR="009A6252">
        <w:rPr>
          <w:rFonts w:hint="eastAsia"/>
        </w:rPr>
        <w:t>分析代码质量</w:t>
      </w:r>
    </w:p>
    <w:p w14:paraId="71127B2E" w14:textId="5252970C" w:rsidR="009A6252" w:rsidRDefault="009A6252" w:rsidP="009A6252">
      <w:pPr>
        <w:pStyle w:val="2"/>
        <w:numPr>
          <w:ilvl w:val="1"/>
          <w:numId w:val="10"/>
        </w:numPr>
      </w:pPr>
      <w:r w:rsidRPr="009A6252">
        <w:rPr>
          <w:rFonts w:hint="eastAsia"/>
        </w:rPr>
        <w:t>代码</w:t>
      </w:r>
      <w:r w:rsidR="00FE04C5">
        <w:rPr>
          <w:rFonts w:hint="eastAsia"/>
        </w:rPr>
        <w:t>的</w:t>
      </w:r>
      <w:r w:rsidRPr="009A6252">
        <w:rPr>
          <w:rFonts w:hint="eastAsia"/>
        </w:rPr>
        <w:t>编程规范</w:t>
      </w:r>
    </w:p>
    <w:p w14:paraId="6A5E2C68" w14:textId="0F73A39F" w:rsidR="009A6252" w:rsidRDefault="00FE04C5" w:rsidP="009A6252">
      <w:pPr>
        <w:rPr>
          <w:b/>
          <w:bCs/>
          <w:color w:val="FF0000"/>
        </w:rPr>
      </w:pPr>
      <w:r w:rsidRPr="00FE04C5">
        <w:rPr>
          <w:rFonts w:hint="eastAsia"/>
          <w:b/>
          <w:bCs/>
          <w:color w:val="FF0000"/>
        </w:rPr>
        <w:t>（完成文档后，删除红色字体部分）</w:t>
      </w:r>
    </w:p>
    <w:p w14:paraId="3F116D96" w14:textId="36291D2A" w:rsidR="00FE04C5" w:rsidRDefault="00FE04C5" w:rsidP="00FE04C5">
      <w:pPr>
        <w:rPr>
          <w:b/>
          <w:bCs/>
          <w:color w:val="FF0000"/>
        </w:rPr>
      </w:pPr>
      <w:r w:rsidRPr="00FE04C5">
        <w:rPr>
          <w:rFonts w:hint="eastAsia"/>
          <w:b/>
          <w:bCs/>
          <w:color w:val="FF0000"/>
        </w:rPr>
        <w:t>（</w:t>
      </w:r>
      <w:r>
        <w:rPr>
          <w:rFonts w:hint="eastAsia"/>
          <w:b/>
          <w:bCs/>
          <w:color w:val="FF0000"/>
        </w:rPr>
        <w:t>从编写代码的基本原则（易读、简明、易改、无二义等）、代码布局、代码组织、命名规范、代码注释等几方面进行分析评估</w:t>
      </w:r>
      <w:r w:rsidRPr="00FE04C5">
        <w:rPr>
          <w:rFonts w:hint="eastAsia"/>
          <w:b/>
          <w:bCs/>
          <w:color w:val="FF0000"/>
        </w:rPr>
        <w:t>）</w:t>
      </w:r>
    </w:p>
    <w:p w14:paraId="04378F1D" w14:textId="77777777" w:rsidR="00581E45" w:rsidRDefault="00581E45" w:rsidP="00581E45">
      <w:pPr>
        <w:pStyle w:val="a7"/>
        <w:spacing w:line="360" w:lineRule="auto"/>
        <w:ind w:firstLineChars="200" w:firstLine="420"/>
      </w:pPr>
      <w:r>
        <w:rPr>
          <w:rFonts w:hint="eastAsia"/>
        </w:rPr>
        <w:t>基本原则</w:t>
      </w:r>
    </w:p>
    <w:p w14:paraId="6279FF89" w14:textId="581A262C" w:rsidR="00581E45" w:rsidRDefault="00581E45" w:rsidP="00581E45">
      <w:pPr>
        <w:pStyle w:val="a7"/>
        <w:spacing w:line="360" w:lineRule="auto"/>
        <w:ind w:firstLineChars="200" w:firstLine="420"/>
      </w:pPr>
      <w:r>
        <w:t>易读：代码采用清晰的缩进和换行，变量和方法命名富有意义且易懂。</w:t>
      </w:r>
    </w:p>
    <w:p w14:paraId="7D4D06DA" w14:textId="2B9AB0AB" w:rsidR="00581E45" w:rsidRDefault="00581E45" w:rsidP="00581E45">
      <w:pPr>
        <w:pStyle w:val="a7"/>
        <w:spacing w:line="360" w:lineRule="auto"/>
        <w:ind w:firstLineChars="200" w:firstLine="420"/>
      </w:pPr>
      <w:r>
        <w:t>简明：代码精简，避免重复或冗余，逻辑清晰且易于理解。</w:t>
      </w:r>
    </w:p>
    <w:p w14:paraId="0F0CE278" w14:textId="3FFCCDE7" w:rsidR="00581E45" w:rsidRDefault="00581E45" w:rsidP="00581E45">
      <w:pPr>
        <w:pStyle w:val="a7"/>
        <w:spacing w:line="360" w:lineRule="auto"/>
        <w:ind w:firstLineChars="200" w:firstLine="420"/>
      </w:pPr>
      <w:r>
        <w:t>易改：代码模块化且解耦，修改时不容易破坏其他部分。</w:t>
      </w:r>
    </w:p>
    <w:p w14:paraId="7C58C013" w14:textId="5AABB6DD" w:rsidR="00581E45" w:rsidRDefault="00581E45" w:rsidP="00581E45">
      <w:pPr>
        <w:pStyle w:val="a7"/>
        <w:spacing w:line="360" w:lineRule="auto"/>
        <w:ind w:firstLineChars="200" w:firstLine="420"/>
      </w:pPr>
      <w:r>
        <w:t>无二义：代码语义明确，不会产生歧义或混淆。</w:t>
      </w:r>
    </w:p>
    <w:p w14:paraId="73CD98BA" w14:textId="77777777" w:rsidR="00581E45" w:rsidRDefault="00581E45" w:rsidP="00581E45">
      <w:pPr>
        <w:pStyle w:val="a7"/>
        <w:spacing w:line="360" w:lineRule="auto"/>
        <w:ind w:firstLineChars="200" w:firstLine="420"/>
      </w:pPr>
      <w:r>
        <w:rPr>
          <w:rFonts w:hint="eastAsia"/>
        </w:rPr>
        <w:t>代码布局</w:t>
      </w:r>
    </w:p>
    <w:p w14:paraId="31691347" w14:textId="0F2BEB22" w:rsidR="00581E45" w:rsidRDefault="00581E45" w:rsidP="00581E45">
      <w:pPr>
        <w:pStyle w:val="a7"/>
        <w:spacing w:line="360" w:lineRule="auto"/>
        <w:ind w:firstLineChars="200" w:firstLine="420"/>
      </w:pPr>
      <w:r>
        <w:t>紧凑：代码布局紧凑，避免过长的行或过多的空白。</w:t>
      </w:r>
    </w:p>
    <w:p w14:paraId="27156070" w14:textId="42F8D392" w:rsidR="00581E45" w:rsidRDefault="00581E45" w:rsidP="00581E45">
      <w:pPr>
        <w:pStyle w:val="a7"/>
        <w:spacing w:line="360" w:lineRule="auto"/>
        <w:ind w:firstLineChars="200" w:firstLine="420"/>
      </w:pPr>
      <w:r>
        <w:t>一致：代码风格一致，如缩进方式、括号使用等。</w:t>
      </w:r>
    </w:p>
    <w:p w14:paraId="7A2173C3" w14:textId="55759BEF" w:rsidR="00581E45" w:rsidRDefault="00581E45" w:rsidP="00581E45">
      <w:pPr>
        <w:pStyle w:val="a7"/>
        <w:spacing w:line="360" w:lineRule="auto"/>
        <w:ind w:firstLineChars="200" w:firstLine="420"/>
      </w:pPr>
      <w:r>
        <w:t>模块化：代码被组织成模块化的块，每个模块处理特定的功能。</w:t>
      </w:r>
    </w:p>
    <w:p w14:paraId="70630030" w14:textId="77777777" w:rsidR="00581E45" w:rsidRDefault="00581E45" w:rsidP="00581E45">
      <w:pPr>
        <w:pStyle w:val="a7"/>
        <w:spacing w:line="360" w:lineRule="auto"/>
        <w:ind w:firstLineChars="200" w:firstLine="420"/>
      </w:pPr>
      <w:r>
        <w:rPr>
          <w:rFonts w:hint="eastAsia"/>
        </w:rPr>
        <w:t>代码组织</w:t>
      </w:r>
    </w:p>
    <w:p w14:paraId="210B377D" w14:textId="487C4D6B" w:rsidR="00581E45" w:rsidRDefault="00581E45" w:rsidP="00581E45">
      <w:pPr>
        <w:pStyle w:val="a7"/>
        <w:spacing w:line="360" w:lineRule="auto"/>
        <w:ind w:firstLineChars="200" w:firstLine="420"/>
      </w:pPr>
      <w:r>
        <w:t>层次结构：代码采用层次结构组织，模块之间有清晰的依赖关系。</w:t>
      </w:r>
    </w:p>
    <w:p w14:paraId="465C683D" w14:textId="60C5F9BA" w:rsidR="00581E45" w:rsidRDefault="00581E45" w:rsidP="00581E45">
      <w:pPr>
        <w:pStyle w:val="a7"/>
        <w:spacing w:line="360" w:lineRule="auto"/>
        <w:ind w:firstLineChars="200" w:firstLine="420"/>
      </w:pPr>
      <w:r>
        <w:t>文件划分：代码被划分成多个文件，每个文件负责特定的功能或模块。</w:t>
      </w:r>
    </w:p>
    <w:p w14:paraId="6217BDFB" w14:textId="706F5AA2" w:rsidR="00581E45" w:rsidRDefault="00581E45" w:rsidP="00581E45">
      <w:pPr>
        <w:pStyle w:val="a7"/>
        <w:spacing w:line="360" w:lineRule="auto"/>
        <w:ind w:firstLineChars="200" w:firstLine="420"/>
      </w:pPr>
      <w:r>
        <w:t>分离数据和逻辑：数据和业务逻辑被分离，提高代码可维护性。</w:t>
      </w:r>
    </w:p>
    <w:p w14:paraId="43E02D83" w14:textId="77777777" w:rsidR="00581E45" w:rsidRDefault="00581E45" w:rsidP="00581E45">
      <w:pPr>
        <w:pStyle w:val="a7"/>
        <w:spacing w:line="360" w:lineRule="auto"/>
        <w:ind w:firstLineChars="200" w:firstLine="420"/>
      </w:pPr>
      <w:r>
        <w:rPr>
          <w:rFonts w:hint="eastAsia"/>
        </w:rPr>
        <w:t>命名规范</w:t>
      </w:r>
    </w:p>
    <w:p w14:paraId="0A3EC094" w14:textId="1F576A0D" w:rsidR="00581E45" w:rsidRDefault="00581E45" w:rsidP="00581E45">
      <w:pPr>
        <w:pStyle w:val="a7"/>
        <w:spacing w:line="360" w:lineRule="auto"/>
        <w:ind w:firstLineChars="200" w:firstLine="420"/>
      </w:pPr>
      <w:r>
        <w:t>有意义：变量、方法、类名等命名有意义且易于理解。</w:t>
      </w:r>
    </w:p>
    <w:p w14:paraId="246E93E8" w14:textId="579B7670" w:rsidR="00581E45" w:rsidRDefault="00581E45" w:rsidP="00581E45">
      <w:pPr>
        <w:pStyle w:val="a7"/>
        <w:spacing w:line="360" w:lineRule="auto"/>
        <w:ind w:firstLineChars="200" w:firstLine="420"/>
      </w:pPr>
      <w:r>
        <w:t>一致：遵循统一的命名规范，如驼峰命名法、帕斯卡命名法等。</w:t>
      </w:r>
    </w:p>
    <w:p w14:paraId="412CF037" w14:textId="77436880" w:rsidR="00581E45" w:rsidRDefault="00581E45" w:rsidP="00581E45">
      <w:pPr>
        <w:pStyle w:val="a7"/>
        <w:spacing w:line="360" w:lineRule="auto"/>
        <w:ind w:firstLineChars="200" w:firstLine="420"/>
      </w:pPr>
      <w:r>
        <w:t>避免缩写：尽可能使用全名，避免使用缩写或缩略词。</w:t>
      </w:r>
    </w:p>
    <w:p w14:paraId="74084C03" w14:textId="77777777" w:rsidR="00581E45" w:rsidRDefault="00581E45" w:rsidP="00581E45">
      <w:pPr>
        <w:pStyle w:val="a7"/>
        <w:spacing w:line="360" w:lineRule="auto"/>
        <w:ind w:firstLineChars="200" w:firstLine="420"/>
      </w:pPr>
      <w:r>
        <w:rPr>
          <w:rFonts w:hint="eastAsia"/>
        </w:rPr>
        <w:t>代码注释</w:t>
      </w:r>
    </w:p>
    <w:p w14:paraId="7D590DB7" w14:textId="3BDD0604" w:rsidR="00581E45" w:rsidRDefault="00581E45" w:rsidP="00581E45">
      <w:pPr>
        <w:pStyle w:val="a7"/>
        <w:spacing w:line="360" w:lineRule="auto"/>
        <w:ind w:firstLineChars="200" w:firstLine="420"/>
      </w:pPr>
      <w:r>
        <w:t>必要性：注释只在需要时才添加，避免过多的或不必要的注释。</w:t>
      </w:r>
    </w:p>
    <w:p w14:paraId="5C7024C8" w14:textId="14442019" w:rsidR="00581E45" w:rsidRDefault="00581E45" w:rsidP="00581E45">
      <w:pPr>
        <w:pStyle w:val="a7"/>
        <w:spacing w:line="360" w:lineRule="auto"/>
        <w:ind w:firstLineChars="200" w:firstLine="420"/>
      </w:pPr>
      <w:r>
        <w:t>简洁：注释简洁明了，提供关键信息但不冗长。</w:t>
      </w:r>
    </w:p>
    <w:p w14:paraId="553FFDDF" w14:textId="74AF1A6E" w:rsidR="00581E45" w:rsidRDefault="00581E45" w:rsidP="00581E45">
      <w:pPr>
        <w:pStyle w:val="a7"/>
        <w:spacing w:line="360" w:lineRule="auto"/>
        <w:ind w:firstLineChars="200" w:firstLine="420"/>
      </w:pPr>
      <w:r>
        <w:lastRenderedPageBreak/>
        <w:t>准确：注释与实际代码保持一致，反映最新状态。</w:t>
      </w:r>
    </w:p>
    <w:p w14:paraId="12FB3F76" w14:textId="77777777" w:rsidR="00581E45" w:rsidRDefault="00581E45" w:rsidP="00581E45">
      <w:pPr>
        <w:pStyle w:val="a7"/>
        <w:spacing w:line="360" w:lineRule="auto"/>
        <w:ind w:firstLineChars="200" w:firstLine="420"/>
      </w:pPr>
      <w:r>
        <w:rPr>
          <w:rFonts w:hint="eastAsia"/>
        </w:rPr>
        <w:t>小米便签代码编程规范评估</w:t>
      </w:r>
    </w:p>
    <w:p w14:paraId="4BBE577A" w14:textId="77777777" w:rsidR="00581E45" w:rsidRDefault="00581E45" w:rsidP="00581E45">
      <w:pPr>
        <w:pStyle w:val="a7"/>
        <w:spacing w:line="360" w:lineRule="auto"/>
        <w:ind w:firstLineChars="200" w:firstLine="420"/>
      </w:pPr>
      <w:r>
        <w:rPr>
          <w:rFonts w:hint="eastAsia"/>
        </w:rPr>
        <w:t>小米便签的代码总体上遵守了以上原则和规范。代码布局清晰紧凑，模块化程度较高，可读性和可维护性良好。命名规范基本遵循，变量和方法的命名有意义且一致。代码注释适当，提供了必要的解释。</w:t>
      </w:r>
    </w:p>
    <w:p w14:paraId="602EB358" w14:textId="77777777" w:rsidR="00581E45" w:rsidRDefault="00581E45" w:rsidP="00581E45">
      <w:pPr>
        <w:pStyle w:val="a7"/>
        <w:spacing w:line="360" w:lineRule="auto"/>
        <w:ind w:firstLineChars="200" w:firstLine="420"/>
      </w:pPr>
      <w:r>
        <w:rPr>
          <w:rFonts w:hint="eastAsia"/>
        </w:rPr>
        <w:t>然而，在某些方面仍有改进空间：</w:t>
      </w:r>
    </w:p>
    <w:p w14:paraId="7AA31081" w14:textId="1E99961C" w:rsidR="00581E45" w:rsidRDefault="00581E45" w:rsidP="00581E45">
      <w:pPr>
        <w:pStyle w:val="a7"/>
        <w:spacing w:line="360" w:lineRule="auto"/>
        <w:ind w:firstLineChars="200" w:firstLine="420"/>
      </w:pPr>
      <w:r>
        <w:t>简明性：一些方法可以进一步简化，去除重复或冗余的代码。</w:t>
      </w:r>
    </w:p>
    <w:p w14:paraId="5CBD2763" w14:textId="4AEB7751" w:rsidR="00581E45" w:rsidRDefault="00581E45" w:rsidP="00581E45">
      <w:pPr>
        <w:pStyle w:val="a7"/>
        <w:spacing w:line="360" w:lineRule="auto"/>
        <w:ind w:firstLineChars="200" w:firstLine="420"/>
      </w:pPr>
      <w:r>
        <w:t>代码组织：某些模块的划分可以更清晰，以降低耦合度。</w:t>
      </w:r>
    </w:p>
    <w:p w14:paraId="5F9CEAFD" w14:textId="19F32BB5" w:rsidR="00581E45" w:rsidRDefault="00581E45" w:rsidP="00581E45">
      <w:pPr>
        <w:pStyle w:val="a7"/>
        <w:spacing w:line="360" w:lineRule="auto"/>
        <w:ind w:firstLineChars="200" w:firstLine="420"/>
      </w:pPr>
      <w:r>
        <w:t>注释：某些关键代码段的注释可以更详细，帮助其他开发者理解意图。</w:t>
      </w:r>
    </w:p>
    <w:p w14:paraId="24023853" w14:textId="77777777" w:rsidR="00581E45" w:rsidRPr="00581E45" w:rsidRDefault="00581E45" w:rsidP="00FE04C5">
      <w:pPr>
        <w:rPr>
          <w:b/>
          <w:bCs/>
          <w:color w:val="FF0000"/>
        </w:rPr>
      </w:pPr>
    </w:p>
    <w:p w14:paraId="633E67AC" w14:textId="4FB4272A" w:rsidR="00FE04C5" w:rsidRDefault="00FE04C5" w:rsidP="00FE04C5">
      <w:pPr>
        <w:pStyle w:val="2"/>
        <w:numPr>
          <w:ilvl w:val="1"/>
          <w:numId w:val="10"/>
        </w:numPr>
      </w:pPr>
      <w:r w:rsidRPr="009A6252">
        <w:rPr>
          <w:rFonts w:hint="eastAsia"/>
        </w:rPr>
        <w:t>代码</w:t>
      </w:r>
      <w:r w:rsidR="007059AF">
        <w:rPr>
          <w:rFonts w:hint="eastAsia"/>
        </w:rPr>
        <w:t>中存在的缺陷</w:t>
      </w:r>
    </w:p>
    <w:p w14:paraId="40DB7B2E" w14:textId="22B88673" w:rsidR="00FE04C5" w:rsidRDefault="002256AB" w:rsidP="009A6252">
      <w:pPr>
        <w:rPr>
          <w:b/>
          <w:bCs/>
          <w:color w:val="FF0000"/>
        </w:rPr>
      </w:pPr>
      <w:r>
        <w:rPr>
          <w:rFonts w:hint="eastAsia"/>
          <w:b/>
          <w:bCs/>
          <w:color w:val="FF0000"/>
        </w:rPr>
        <w:t>（</w:t>
      </w:r>
      <w:r w:rsidR="0025057F">
        <w:rPr>
          <w:rFonts w:hint="eastAsia"/>
          <w:b/>
          <w:bCs/>
          <w:color w:val="FF0000"/>
        </w:rPr>
        <w:t>从</w:t>
      </w:r>
      <w:r w:rsidR="0025057F" w:rsidRPr="0025057F">
        <w:rPr>
          <w:rFonts w:hint="eastAsia"/>
          <w:b/>
          <w:bCs/>
          <w:color w:val="FF0000"/>
        </w:rPr>
        <w:t>质量角度</w:t>
      </w:r>
      <w:r w:rsidR="0025057F">
        <w:rPr>
          <w:rFonts w:hint="eastAsia"/>
          <w:b/>
          <w:bCs/>
          <w:color w:val="FF0000"/>
        </w:rPr>
        <w:t>（</w:t>
      </w:r>
      <w:r w:rsidR="0025057F" w:rsidRPr="0025057F">
        <w:rPr>
          <w:rFonts w:hint="eastAsia"/>
          <w:b/>
          <w:bCs/>
          <w:color w:val="FF0000"/>
        </w:rPr>
        <w:t>内部质量和外部质量</w:t>
      </w:r>
      <w:r w:rsidR="0025057F">
        <w:rPr>
          <w:rFonts w:hint="eastAsia"/>
          <w:b/>
          <w:bCs/>
          <w:color w:val="FF0000"/>
        </w:rPr>
        <w:t>）分析评估</w:t>
      </w:r>
      <w:r w:rsidR="0025057F" w:rsidRPr="0025057F">
        <w:rPr>
          <w:rFonts w:hint="eastAsia"/>
          <w:b/>
          <w:bCs/>
          <w:color w:val="FF0000"/>
        </w:rPr>
        <w:t>代码</w:t>
      </w:r>
      <w:r w:rsidR="0025057F">
        <w:rPr>
          <w:rFonts w:hint="eastAsia"/>
          <w:b/>
          <w:bCs/>
          <w:color w:val="FF0000"/>
        </w:rPr>
        <w:t>是否</w:t>
      </w:r>
      <w:r w:rsidR="007059AF">
        <w:rPr>
          <w:rFonts w:hint="eastAsia"/>
          <w:b/>
          <w:bCs/>
          <w:color w:val="FF0000"/>
        </w:rPr>
        <w:t>存在缺陷</w:t>
      </w:r>
      <w:r>
        <w:rPr>
          <w:rFonts w:hint="eastAsia"/>
          <w:b/>
          <w:bCs/>
          <w:color w:val="FF0000"/>
        </w:rPr>
        <w:t>）</w:t>
      </w:r>
    </w:p>
    <w:p w14:paraId="4338C0AB" w14:textId="77777777" w:rsidR="00581E45" w:rsidRDefault="00581E45" w:rsidP="00581E45">
      <w:pPr>
        <w:pStyle w:val="a7"/>
        <w:spacing w:line="360" w:lineRule="auto"/>
        <w:ind w:firstLineChars="200" w:firstLine="420"/>
      </w:pPr>
      <w:r>
        <w:rPr>
          <w:rFonts w:hint="eastAsia"/>
        </w:rPr>
        <w:t>内部质量</w:t>
      </w:r>
    </w:p>
    <w:p w14:paraId="73443FBA" w14:textId="77777777" w:rsidR="00581E45" w:rsidRDefault="00581E45" w:rsidP="00581E45">
      <w:pPr>
        <w:pStyle w:val="a7"/>
        <w:spacing w:line="360" w:lineRule="auto"/>
        <w:ind w:firstLineChars="200" w:firstLine="420"/>
      </w:pPr>
      <w:r>
        <w:rPr>
          <w:rFonts w:hint="eastAsia"/>
        </w:rPr>
        <w:t>优点：</w:t>
      </w:r>
    </w:p>
    <w:p w14:paraId="1C4DC58C" w14:textId="724B8F59" w:rsidR="00581E45" w:rsidRDefault="00581E45" w:rsidP="00581E45">
      <w:pPr>
        <w:pStyle w:val="a7"/>
        <w:spacing w:line="360" w:lineRule="auto"/>
        <w:ind w:firstLineChars="200" w:firstLine="420"/>
      </w:pPr>
      <w:r>
        <w:t>模块化设计：应用程序的代码被组织成模块，这使得易于维护和扩展。</w:t>
      </w:r>
    </w:p>
    <w:p w14:paraId="6EA052D0" w14:textId="13BE9A1F" w:rsidR="00581E45" w:rsidRDefault="00581E45" w:rsidP="00581E45">
      <w:pPr>
        <w:pStyle w:val="a7"/>
        <w:spacing w:line="360" w:lineRule="auto"/>
        <w:ind w:firstLineChars="200" w:firstLine="420"/>
      </w:pPr>
      <w:r>
        <w:t>单元测试覆盖率高：大多数关键功能都被单元测试所覆盖，这有助于确保代码的正确性。</w:t>
      </w:r>
    </w:p>
    <w:p w14:paraId="1795F64B" w14:textId="24D8C410" w:rsidR="00581E45" w:rsidRDefault="00581E45" w:rsidP="00581E45">
      <w:pPr>
        <w:pStyle w:val="a7"/>
        <w:spacing w:line="360" w:lineRule="auto"/>
        <w:ind w:firstLineChars="200" w:firstLine="420"/>
      </w:pPr>
      <w:r>
        <w:t>代码风格一致：代码遵循一致的代码风格指南，这提高了可读性和可维护性。</w:t>
      </w:r>
    </w:p>
    <w:p w14:paraId="6F16511E" w14:textId="632F5F06" w:rsidR="00581E45" w:rsidRDefault="00581E45" w:rsidP="00581E45">
      <w:pPr>
        <w:pStyle w:val="a7"/>
        <w:spacing w:line="360" w:lineRule="auto"/>
        <w:ind w:firstLineChars="200" w:firstLine="420"/>
      </w:pPr>
      <w:r>
        <w:t>文档齐全：代码有大量的注释和文档，这使得其他开发人员更容易理解和贡献。</w:t>
      </w:r>
    </w:p>
    <w:p w14:paraId="4632DCBE" w14:textId="77777777" w:rsidR="00581E45" w:rsidRDefault="00581E45" w:rsidP="00581E45">
      <w:pPr>
        <w:pStyle w:val="a7"/>
        <w:spacing w:line="360" w:lineRule="auto"/>
        <w:ind w:firstLineChars="200" w:firstLine="420"/>
      </w:pPr>
      <w:r>
        <w:rPr>
          <w:rFonts w:hint="eastAsia"/>
        </w:rPr>
        <w:t>缺点：</w:t>
      </w:r>
    </w:p>
    <w:p w14:paraId="284B2DC8" w14:textId="35A4342F" w:rsidR="00581E45" w:rsidRDefault="00581E45" w:rsidP="00581E45">
      <w:pPr>
        <w:pStyle w:val="a7"/>
        <w:spacing w:line="360" w:lineRule="auto"/>
        <w:ind w:firstLineChars="200" w:firstLine="420"/>
      </w:pPr>
      <w:r>
        <w:t>代码重复：一些代码被重复使用，这可能会导致维护问题。</w:t>
      </w:r>
    </w:p>
    <w:p w14:paraId="67281371" w14:textId="0A47A289" w:rsidR="00581E45" w:rsidRDefault="00581E45" w:rsidP="00581E45">
      <w:pPr>
        <w:pStyle w:val="a7"/>
        <w:spacing w:line="360" w:lineRule="auto"/>
        <w:ind w:firstLineChars="200" w:firstLine="420"/>
      </w:pPr>
      <w:r>
        <w:t>错误处理不足：某些异常没有被正确处理，这可能会导致应用程序崩溃。</w:t>
      </w:r>
    </w:p>
    <w:p w14:paraId="077EC253" w14:textId="77777777" w:rsidR="00581E45" w:rsidRDefault="00581E45" w:rsidP="00581E45">
      <w:pPr>
        <w:pStyle w:val="a7"/>
        <w:spacing w:line="360" w:lineRule="auto"/>
        <w:ind w:firstLineChars="200" w:firstLine="420"/>
      </w:pPr>
      <w:r>
        <w:rPr>
          <w:rFonts w:hint="eastAsia"/>
        </w:rPr>
        <w:t>外部质量</w:t>
      </w:r>
    </w:p>
    <w:p w14:paraId="24F1AFB0" w14:textId="77777777" w:rsidR="00581E45" w:rsidRDefault="00581E45" w:rsidP="00581E45">
      <w:pPr>
        <w:pStyle w:val="a7"/>
        <w:spacing w:line="360" w:lineRule="auto"/>
        <w:ind w:firstLineChars="200" w:firstLine="420"/>
      </w:pPr>
      <w:r>
        <w:rPr>
          <w:rFonts w:hint="eastAsia"/>
        </w:rPr>
        <w:t>优点：</w:t>
      </w:r>
    </w:p>
    <w:p w14:paraId="66EDBBFE" w14:textId="390A94D1" w:rsidR="00581E45" w:rsidRDefault="00581E45" w:rsidP="00581E45">
      <w:pPr>
        <w:pStyle w:val="a7"/>
        <w:spacing w:line="360" w:lineRule="auto"/>
        <w:ind w:firstLineChars="200" w:firstLine="420"/>
      </w:pPr>
      <w:r>
        <w:t>用户界面简洁直观：应用程序的用户界面干净整洁，易于使用。</w:t>
      </w:r>
    </w:p>
    <w:p w14:paraId="4951DCEF" w14:textId="0BAE94F3" w:rsidR="00581E45" w:rsidRDefault="00581E45" w:rsidP="00581E45">
      <w:pPr>
        <w:pStyle w:val="a7"/>
        <w:spacing w:line="360" w:lineRule="auto"/>
        <w:ind w:firstLineChars="200" w:firstLine="420"/>
      </w:pPr>
      <w:r>
        <w:t>功能齐全：应用程序提供了创建、编辑、组织和共享便签所需的全部功能。</w:t>
      </w:r>
    </w:p>
    <w:p w14:paraId="6495989C" w14:textId="429CAFAA" w:rsidR="00581E45" w:rsidRDefault="00581E45" w:rsidP="00581E45">
      <w:pPr>
        <w:pStyle w:val="a7"/>
        <w:spacing w:line="360" w:lineRule="auto"/>
        <w:ind w:firstLineChars="200" w:firstLine="420"/>
      </w:pPr>
      <w:r>
        <w:t>稳定可靠：应用程序运行稳定，很少出现崩溃或错误。</w:t>
      </w:r>
    </w:p>
    <w:p w14:paraId="5A0C8611" w14:textId="322A5DCF" w:rsidR="00581E45" w:rsidRDefault="00581E45" w:rsidP="00581E45">
      <w:pPr>
        <w:pStyle w:val="a7"/>
        <w:spacing w:line="360" w:lineRule="auto"/>
        <w:ind w:firstLineChars="200" w:firstLine="420"/>
      </w:pPr>
      <w:r>
        <w:t>用户反馈积极：用户对应用程序的评价良好，这表明它满足了用户需求。</w:t>
      </w:r>
    </w:p>
    <w:p w14:paraId="2D801B82" w14:textId="77777777" w:rsidR="00581E45" w:rsidRDefault="00581E45" w:rsidP="00581E45">
      <w:pPr>
        <w:pStyle w:val="a7"/>
        <w:spacing w:line="360" w:lineRule="auto"/>
        <w:ind w:firstLineChars="200" w:firstLine="420"/>
      </w:pPr>
      <w:r>
        <w:rPr>
          <w:rFonts w:hint="eastAsia"/>
        </w:rPr>
        <w:t>缺点：</w:t>
      </w:r>
    </w:p>
    <w:p w14:paraId="26AC2232" w14:textId="08832AA3" w:rsidR="00581E45" w:rsidRDefault="00581E45" w:rsidP="00581E45">
      <w:pPr>
        <w:pStyle w:val="a7"/>
        <w:spacing w:line="360" w:lineRule="auto"/>
        <w:ind w:firstLineChars="200" w:firstLine="420"/>
      </w:pPr>
      <w:r>
        <w:t>缺少一些高级功能：应用程序缺乏一些高级功能，例如同步功能和协作功能。</w:t>
      </w:r>
    </w:p>
    <w:p w14:paraId="34A89515" w14:textId="579558A0" w:rsidR="00581E45" w:rsidRDefault="00581E45" w:rsidP="00581E45">
      <w:pPr>
        <w:pStyle w:val="a7"/>
        <w:spacing w:line="360" w:lineRule="auto"/>
        <w:ind w:firstLineChars="200" w:firstLine="420"/>
      </w:pPr>
      <w:r>
        <w:lastRenderedPageBreak/>
        <w:t>广告：应用程序中包含广告，这可能会影响用户体验。</w:t>
      </w:r>
    </w:p>
    <w:p w14:paraId="426C13F5" w14:textId="1CBCD8CD" w:rsidR="00581E45" w:rsidRDefault="00581E45" w:rsidP="00581E45">
      <w:pPr>
        <w:pStyle w:val="a7"/>
        <w:spacing w:line="360" w:lineRule="auto"/>
        <w:ind w:firstLineChars="200" w:firstLine="420"/>
      </w:pPr>
      <w:r>
        <w:t>总的来说，小米便签的代码在内部质量和外部质量方面都表现相对较好。它具有模块化、单元测试覆盖率高、代码风格一致等优点，并且用户界面直观、功能齐全。然而，它也存在一些缺点，例如代码重复、错误处理不足和缺乏高级功能。总体而言，该应用程序代码的质量处于行业平均水平，有待进一步改进。</w:t>
      </w:r>
    </w:p>
    <w:p w14:paraId="0115FA87" w14:textId="77777777" w:rsidR="00581E45" w:rsidRPr="00581E45" w:rsidRDefault="00581E45" w:rsidP="009A6252">
      <w:pPr>
        <w:rPr>
          <w:b/>
          <w:bCs/>
          <w:color w:val="FF0000"/>
        </w:rPr>
      </w:pPr>
    </w:p>
    <w:p w14:paraId="3C766D1C" w14:textId="03F3B9ED" w:rsidR="0025057F" w:rsidRDefault="0025057F" w:rsidP="0025057F">
      <w:pPr>
        <w:pStyle w:val="1"/>
        <w:numPr>
          <w:ilvl w:val="0"/>
          <w:numId w:val="8"/>
        </w:numPr>
      </w:pPr>
      <w:r>
        <w:rPr>
          <w:rFonts w:hint="eastAsia"/>
        </w:rPr>
        <w:t>自动化分析代码质量</w:t>
      </w:r>
    </w:p>
    <w:p w14:paraId="0C731538" w14:textId="1FF608B6" w:rsidR="0025057F" w:rsidRDefault="00814B4D" w:rsidP="0025057F">
      <w:pPr>
        <w:pStyle w:val="2"/>
        <w:numPr>
          <w:ilvl w:val="1"/>
          <w:numId w:val="12"/>
        </w:numPr>
      </w:pPr>
      <w:r w:rsidRPr="00814B4D">
        <w:rPr>
          <w:color w:val="FF0000"/>
        </w:rPr>
        <w:t>SonarQube</w:t>
      </w:r>
      <w:r w:rsidR="0025057F" w:rsidRPr="0025057F">
        <w:rPr>
          <w:color w:val="FF0000"/>
        </w:rPr>
        <w:t>「代码质量分析工具」</w:t>
      </w:r>
      <w:r w:rsidR="0025057F" w:rsidRPr="0025057F">
        <w:t>简介</w:t>
      </w:r>
    </w:p>
    <w:p w14:paraId="6D96F3AA" w14:textId="4FDCE463" w:rsidR="0025057F" w:rsidRPr="0025057F" w:rsidRDefault="0025057F" w:rsidP="0025057F">
      <w:pPr>
        <w:rPr>
          <w:b/>
          <w:bCs/>
        </w:rPr>
      </w:pPr>
      <w:r w:rsidRPr="0025057F">
        <w:rPr>
          <w:rFonts w:hint="eastAsia"/>
          <w:b/>
          <w:bCs/>
          <w:color w:val="FF0000"/>
        </w:rPr>
        <w:t>（简要说明所用的代码质量分析工具及配置情况，要求图</w:t>
      </w:r>
      <w:r w:rsidRPr="0025057F">
        <w:rPr>
          <w:b/>
          <w:bCs/>
          <w:color w:val="FF0000"/>
        </w:rPr>
        <w:t>+文字说明</w:t>
      </w:r>
      <w:r w:rsidRPr="0025057F">
        <w:rPr>
          <w:rFonts w:hint="eastAsia"/>
          <w:b/>
          <w:bCs/>
          <w:color w:val="FF0000"/>
        </w:rPr>
        <w:t>）</w:t>
      </w:r>
    </w:p>
    <w:p w14:paraId="62115B3A" w14:textId="7F88A5DD" w:rsidR="003659AA" w:rsidRDefault="00814B4D">
      <w:pPr>
        <w:pStyle w:val="48CharCharChar"/>
        <w:ind w:left="420" w:firstLineChars="0" w:firstLine="0"/>
      </w:pPr>
      <w:r w:rsidRPr="00814B4D">
        <w:t>SonarQube</w:t>
      </w:r>
      <w:r w:rsidRPr="00814B4D">
        <w:t>是一种自我管理的自动代码审查工具，可以系统地帮助您交付干净的代码。作为我们</w:t>
      </w:r>
      <w:r w:rsidRPr="00814B4D">
        <w:t xml:space="preserve">Sonar </w:t>
      </w:r>
      <w:r w:rsidRPr="00814B4D">
        <w:t>解决方案的核心元素</w:t>
      </w:r>
      <w:r w:rsidRPr="00814B4D">
        <w:t xml:space="preserve"> </w:t>
      </w:r>
      <w:r w:rsidRPr="00814B4D">
        <w:t>，</w:t>
      </w:r>
      <w:r w:rsidRPr="00814B4D">
        <w:t xml:space="preserve">SonarQube </w:t>
      </w:r>
      <w:r w:rsidRPr="00814B4D">
        <w:t>集成到您现有的工作流程中并检测代码中的问题，以帮助您对项目执行持续的代码检查。该工具可分析</w:t>
      </w:r>
      <w:r w:rsidRPr="00814B4D">
        <w:t xml:space="preserve"> 30 </w:t>
      </w:r>
      <w:r w:rsidRPr="00814B4D">
        <w:t>多种不同的编程语言</w:t>
      </w:r>
      <w:r w:rsidRPr="00814B4D">
        <w:t xml:space="preserve"> </w:t>
      </w:r>
      <w:r w:rsidRPr="00814B4D">
        <w:t>，并集成到您的</w:t>
      </w:r>
      <w:r w:rsidRPr="00814B4D">
        <w:t xml:space="preserve"> CI </w:t>
      </w:r>
      <w:r w:rsidRPr="00814B4D">
        <w:t>管道</w:t>
      </w:r>
      <w:r w:rsidRPr="00814B4D">
        <w:t xml:space="preserve"> </w:t>
      </w:r>
      <w:r w:rsidRPr="00814B4D">
        <w:t>和</w:t>
      </w:r>
      <w:r w:rsidRPr="00814B4D">
        <w:t xml:space="preserve"> DevOps </w:t>
      </w:r>
      <w:r w:rsidRPr="00814B4D">
        <w:t>平台中</w:t>
      </w:r>
      <w:r w:rsidRPr="00814B4D">
        <w:t xml:space="preserve"> </w:t>
      </w:r>
      <w:r w:rsidRPr="00814B4D">
        <w:t>，以确保您的代码符合高质量标准。</w:t>
      </w:r>
    </w:p>
    <w:p w14:paraId="652EEFA5" w14:textId="67A697E0" w:rsidR="00814B4D" w:rsidRDefault="00814B4D">
      <w:pPr>
        <w:pStyle w:val="48CharCharChar"/>
        <w:ind w:left="420" w:firstLineChars="0" w:firstLine="0"/>
      </w:pPr>
      <w:r>
        <w:rPr>
          <w:rFonts w:hint="eastAsia"/>
        </w:rPr>
        <w:t>Java</w:t>
      </w:r>
      <w:r>
        <w:rPr>
          <w:rFonts w:hint="eastAsia"/>
        </w:rPr>
        <w:t>环境</w:t>
      </w:r>
    </w:p>
    <w:p w14:paraId="6771B9C5" w14:textId="4E1A1329" w:rsidR="00814B4D" w:rsidRDefault="00814B4D">
      <w:pPr>
        <w:pStyle w:val="48CharCharChar"/>
        <w:ind w:left="420" w:firstLineChars="0" w:firstLine="0"/>
      </w:pPr>
      <w:r w:rsidRPr="00814B4D">
        <w:rPr>
          <w:noProof/>
        </w:rPr>
        <w:drawing>
          <wp:inline distT="0" distB="0" distL="0" distR="0" wp14:anchorId="595DFD7C" wp14:editId="4816313B">
            <wp:extent cx="5274310" cy="760730"/>
            <wp:effectExtent l="0" t="0" r="2540" b="1270"/>
            <wp:docPr id="1112001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00150" name=""/>
                    <pic:cNvPicPr/>
                  </pic:nvPicPr>
                  <pic:blipFill>
                    <a:blip r:embed="rId12"/>
                    <a:stretch>
                      <a:fillRect/>
                    </a:stretch>
                  </pic:blipFill>
                  <pic:spPr>
                    <a:xfrm>
                      <a:off x="0" y="0"/>
                      <a:ext cx="5274310" cy="760730"/>
                    </a:xfrm>
                    <a:prstGeom prst="rect">
                      <a:avLst/>
                    </a:prstGeom>
                  </pic:spPr>
                </pic:pic>
              </a:graphicData>
            </a:graphic>
          </wp:inline>
        </w:drawing>
      </w:r>
    </w:p>
    <w:p w14:paraId="2FF444F1" w14:textId="127DABE2" w:rsidR="00814B4D" w:rsidRDefault="00814B4D">
      <w:pPr>
        <w:pStyle w:val="48CharCharChar"/>
        <w:ind w:left="420" w:firstLineChars="0" w:firstLine="0"/>
      </w:pPr>
      <w:proofErr w:type="spellStart"/>
      <w:r>
        <w:t>S</w:t>
      </w:r>
      <w:r>
        <w:rPr>
          <w:rFonts w:hint="eastAsia"/>
        </w:rPr>
        <w:t>onarcube</w:t>
      </w:r>
      <w:proofErr w:type="spellEnd"/>
      <w:r>
        <w:rPr>
          <w:rFonts w:hint="eastAsia"/>
        </w:rPr>
        <w:t>镜像下载</w:t>
      </w:r>
    </w:p>
    <w:p w14:paraId="469A82A2" w14:textId="0795C7DC" w:rsidR="00814B4D" w:rsidRDefault="00814B4D">
      <w:pPr>
        <w:pStyle w:val="48CharCharChar"/>
        <w:ind w:left="420" w:firstLineChars="0" w:firstLine="0"/>
      </w:pPr>
      <w:r w:rsidRPr="00814B4D">
        <w:rPr>
          <w:noProof/>
        </w:rPr>
        <w:drawing>
          <wp:inline distT="0" distB="0" distL="0" distR="0" wp14:anchorId="1820EAC9" wp14:editId="22BE1BC7">
            <wp:extent cx="5274310" cy="1487805"/>
            <wp:effectExtent l="0" t="0" r="2540" b="0"/>
            <wp:docPr id="6385476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547601" name=""/>
                    <pic:cNvPicPr/>
                  </pic:nvPicPr>
                  <pic:blipFill>
                    <a:blip r:embed="rId13"/>
                    <a:stretch>
                      <a:fillRect/>
                    </a:stretch>
                  </pic:blipFill>
                  <pic:spPr>
                    <a:xfrm>
                      <a:off x="0" y="0"/>
                      <a:ext cx="5274310" cy="1487805"/>
                    </a:xfrm>
                    <a:prstGeom prst="rect">
                      <a:avLst/>
                    </a:prstGeom>
                  </pic:spPr>
                </pic:pic>
              </a:graphicData>
            </a:graphic>
          </wp:inline>
        </w:drawing>
      </w:r>
    </w:p>
    <w:p w14:paraId="436119C3" w14:textId="2F67FC15" w:rsidR="0025057F" w:rsidRDefault="0025057F" w:rsidP="0025057F">
      <w:pPr>
        <w:pStyle w:val="2"/>
        <w:numPr>
          <w:ilvl w:val="1"/>
          <w:numId w:val="12"/>
        </w:numPr>
      </w:pPr>
      <w:r>
        <w:rPr>
          <w:rFonts w:hint="eastAsia"/>
        </w:rPr>
        <w:t>分析结果</w:t>
      </w:r>
    </w:p>
    <w:p w14:paraId="41EBC11E" w14:textId="182EB568" w:rsidR="0025057F" w:rsidRDefault="0025057F" w:rsidP="0025057F">
      <w:pPr>
        <w:pStyle w:val="48CharCharChar"/>
      </w:pPr>
      <w:r>
        <w:t>通过分析</w:t>
      </w:r>
      <w:r>
        <w:rPr>
          <w:rFonts w:hint="eastAsia"/>
        </w:rPr>
        <w:t>，</w:t>
      </w:r>
      <w:proofErr w:type="spellStart"/>
      <w:r w:rsidR="00F13E15">
        <w:rPr>
          <w:rFonts w:hint="eastAsia"/>
          <w:color w:val="FF0000"/>
        </w:rPr>
        <w:t>sonarcube</w:t>
      </w:r>
      <w:proofErr w:type="spellEnd"/>
      <w:r>
        <w:t>工具反馈</w:t>
      </w:r>
      <w:r>
        <w:rPr>
          <w:rFonts w:hint="eastAsia"/>
        </w:rPr>
        <w:t>有关“</w:t>
      </w:r>
      <w:r>
        <w:t>小米便签</w:t>
      </w:r>
      <w:r>
        <w:rPr>
          <w:rFonts w:hint="eastAsia"/>
        </w:rPr>
        <w:t>”开源软件</w:t>
      </w:r>
      <w:r>
        <w:t>代码</w:t>
      </w:r>
      <w:r>
        <w:rPr>
          <w:rFonts w:hint="eastAsia"/>
        </w:rPr>
        <w:t>的质量报告如下：</w:t>
      </w:r>
      <w:r>
        <w:t xml:space="preserve"> </w:t>
      </w:r>
    </w:p>
    <w:p w14:paraId="057C4818" w14:textId="55D1F516" w:rsidR="00DD60FA" w:rsidRDefault="00DD60FA" w:rsidP="0025057F">
      <w:pPr>
        <w:pStyle w:val="48CharCharChar"/>
      </w:pPr>
    </w:p>
    <w:p w14:paraId="0C5C7A16" w14:textId="6B8C1187" w:rsidR="0025057F" w:rsidRDefault="00E76D9D" w:rsidP="0025057F">
      <w:pPr>
        <w:pStyle w:val="48CharCharChar"/>
        <w:ind w:firstLine="400"/>
        <w:jc w:val="center"/>
        <w:rPr>
          <w:sz w:val="20"/>
        </w:rPr>
      </w:pPr>
      <w:r w:rsidRPr="00D00644">
        <w:rPr>
          <w:noProof/>
          <w:sz w:val="20"/>
        </w:rPr>
        <w:lastRenderedPageBreak/>
        <w:drawing>
          <wp:inline distT="0" distB="0" distL="0" distR="0" wp14:anchorId="77895044" wp14:editId="69D93404">
            <wp:extent cx="3153673" cy="2082507"/>
            <wp:effectExtent l="0" t="0" r="889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77480" cy="2098228"/>
                    </a:xfrm>
                    <a:prstGeom prst="rect">
                      <a:avLst/>
                    </a:prstGeom>
                  </pic:spPr>
                </pic:pic>
              </a:graphicData>
            </a:graphic>
          </wp:inline>
        </w:drawing>
      </w:r>
    </w:p>
    <w:p w14:paraId="52C45DD5" w14:textId="071B836A" w:rsidR="0025057F" w:rsidRDefault="0025057F" w:rsidP="0025057F">
      <w:pPr>
        <w:pStyle w:val="48CharCharChar"/>
        <w:ind w:firstLine="400"/>
        <w:jc w:val="center"/>
        <w:rPr>
          <w:sz w:val="20"/>
        </w:rPr>
      </w:pPr>
      <w:r>
        <w:rPr>
          <w:rFonts w:hint="eastAsia"/>
          <w:sz w:val="20"/>
        </w:rPr>
        <w:t>图</w:t>
      </w:r>
      <w:r w:rsidR="00F13E15">
        <w:rPr>
          <w:rFonts w:hint="eastAsia"/>
          <w:color w:val="FF0000"/>
          <w:sz w:val="20"/>
        </w:rPr>
        <w:t>小米便签</w:t>
      </w:r>
      <w:r>
        <w:rPr>
          <w:rFonts w:hint="eastAsia"/>
          <w:sz w:val="20"/>
        </w:rPr>
        <w:t>分析结果</w:t>
      </w:r>
    </w:p>
    <w:p w14:paraId="595C6E36" w14:textId="3C9D12C6" w:rsidR="003659AA" w:rsidRDefault="00000000">
      <w:pPr>
        <w:pStyle w:val="48CharCharChar"/>
        <w:ind w:firstLineChars="0"/>
        <w:jc w:val="left"/>
      </w:pPr>
      <w:r>
        <w:rPr>
          <w:rFonts w:hint="eastAsia"/>
        </w:rPr>
        <w:t>严重程度等级</w:t>
      </w:r>
      <w:r w:rsidR="0025057F">
        <w:rPr>
          <w:rFonts w:hint="eastAsia"/>
        </w:rPr>
        <w:t>说明：</w:t>
      </w:r>
    </w:p>
    <w:p w14:paraId="49FCFBFC" w14:textId="77777777" w:rsidR="003659AA" w:rsidRPr="0025057F" w:rsidRDefault="00000000">
      <w:pPr>
        <w:pStyle w:val="48CharCharChar"/>
        <w:numPr>
          <w:ilvl w:val="0"/>
          <w:numId w:val="5"/>
        </w:numPr>
        <w:ind w:left="840" w:firstLineChars="0"/>
        <w:jc w:val="left"/>
        <w:rPr>
          <w:color w:val="FF0000"/>
        </w:rPr>
      </w:pPr>
      <w:r w:rsidRPr="0025057F">
        <w:rPr>
          <w:rFonts w:hint="eastAsia"/>
          <w:color w:val="FF0000"/>
        </w:rPr>
        <w:t>Blocker</w:t>
      </w:r>
      <w:r w:rsidRPr="0025057F">
        <w:rPr>
          <w:rFonts w:hint="eastAsia"/>
          <w:color w:val="FF0000"/>
        </w:rPr>
        <w:t>：严重程度最高，极有可能造成系统和应用程序崩溃和功能丧失，比如死循环问题。</w:t>
      </w:r>
    </w:p>
    <w:p w14:paraId="095BE1BE" w14:textId="77777777" w:rsidR="003659AA" w:rsidRPr="0025057F" w:rsidRDefault="00000000">
      <w:pPr>
        <w:pStyle w:val="48CharCharChar"/>
        <w:numPr>
          <w:ilvl w:val="0"/>
          <w:numId w:val="5"/>
        </w:numPr>
        <w:ind w:left="840" w:firstLineChars="0"/>
        <w:jc w:val="left"/>
        <w:rPr>
          <w:color w:val="FF0000"/>
        </w:rPr>
      </w:pPr>
      <w:r w:rsidRPr="0025057F">
        <w:rPr>
          <w:rFonts w:hint="eastAsia"/>
          <w:color w:val="FF0000"/>
        </w:rPr>
        <w:t>Critical</w:t>
      </w:r>
      <w:r w:rsidRPr="0025057F">
        <w:rPr>
          <w:rFonts w:hint="eastAsia"/>
          <w:color w:val="FF0000"/>
        </w:rPr>
        <w:t>：严重程度较高，可能存在影响程序运行的错误或者安全缺陷。</w:t>
      </w:r>
    </w:p>
    <w:p w14:paraId="24EFFEC8" w14:textId="77777777" w:rsidR="003659AA" w:rsidRPr="0025057F" w:rsidRDefault="00000000">
      <w:pPr>
        <w:pStyle w:val="48CharCharChar"/>
        <w:numPr>
          <w:ilvl w:val="0"/>
          <w:numId w:val="5"/>
        </w:numPr>
        <w:ind w:left="840" w:firstLineChars="0"/>
        <w:jc w:val="left"/>
        <w:rPr>
          <w:color w:val="FF0000"/>
        </w:rPr>
      </w:pPr>
      <w:r w:rsidRPr="0025057F">
        <w:rPr>
          <w:rFonts w:hint="eastAsia"/>
          <w:color w:val="FF0000"/>
        </w:rPr>
        <w:t>Major</w:t>
      </w:r>
      <w:r w:rsidRPr="0025057F">
        <w:rPr>
          <w:rFonts w:hint="eastAsia"/>
          <w:color w:val="FF0000"/>
        </w:rPr>
        <w:t>：严重程度一般，如存在部分次要功能没有完全实现。</w:t>
      </w:r>
    </w:p>
    <w:p w14:paraId="260E0072" w14:textId="77777777" w:rsidR="003659AA" w:rsidRPr="0025057F" w:rsidRDefault="00000000">
      <w:pPr>
        <w:pStyle w:val="48CharCharChar"/>
        <w:numPr>
          <w:ilvl w:val="0"/>
          <w:numId w:val="5"/>
        </w:numPr>
        <w:ind w:left="840" w:firstLineChars="0"/>
        <w:jc w:val="left"/>
        <w:rPr>
          <w:color w:val="FF0000"/>
        </w:rPr>
      </w:pPr>
      <w:r w:rsidRPr="0025057F">
        <w:rPr>
          <w:rFonts w:hint="eastAsia"/>
          <w:color w:val="FF0000"/>
        </w:rPr>
        <w:t>Minor</w:t>
      </w:r>
      <w:r w:rsidRPr="0025057F">
        <w:rPr>
          <w:rFonts w:hint="eastAsia"/>
          <w:color w:val="FF0000"/>
        </w:rPr>
        <w:t>：严重程度较低，在一定程度上给用户带来不便。</w:t>
      </w:r>
    </w:p>
    <w:p w14:paraId="0233DB54" w14:textId="77777777" w:rsidR="003659AA" w:rsidRDefault="00000000">
      <w:pPr>
        <w:pStyle w:val="48CharCharChar"/>
        <w:numPr>
          <w:ilvl w:val="0"/>
          <w:numId w:val="5"/>
        </w:numPr>
        <w:ind w:left="840" w:firstLineChars="0"/>
        <w:jc w:val="left"/>
        <w:rPr>
          <w:color w:val="FF0000"/>
        </w:rPr>
      </w:pPr>
      <w:r w:rsidRPr="0025057F">
        <w:rPr>
          <w:rFonts w:hint="eastAsia"/>
          <w:color w:val="FF0000"/>
        </w:rPr>
        <w:t>Info</w:t>
      </w:r>
      <w:r w:rsidRPr="0025057F">
        <w:rPr>
          <w:rFonts w:hint="eastAsia"/>
          <w:color w:val="FF0000"/>
        </w:rPr>
        <w:t>：严重程度最低，大多为代码质量分析软件提出的一些改进和建议。</w:t>
      </w:r>
    </w:p>
    <w:p w14:paraId="0C5F3225" w14:textId="3F9F0437" w:rsidR="004B44A1" w:rsidRPr="0025057F" w:rsidRDefault="004B44A1">
      <w:pPr>
        <w:pStyle w:val="48CharCharChar"/>
        <w:numPr>
          <w:ilvl w:val="0"/>
          <w:numId w:val="5"/>
        </w:numPr>
        <w:ind w:left="840" w:firstLineChars="0"/>
        <w:jc w:val="left"/>
        <w:rPr>
          <w:color w:val="FF0000"/>
        </w:rPr>
      </w:pPr>
      <w:r>
        <w:rPr>
          <w:rFonts w:hint="eastAsia"/>
          <w:color w:val="FF0000"/>
        </w:rPr>
        <w:t>。。。</w:t>
      </w:r>
    </w:p>
    <w:p w14:paraId="6E0196AC" w14:textId="44DBF67F" w:rsidR="004B44A1" w:rsidRDefault="00000000" w:rsidP="004B44A1">
      <w:pPr>
        <w:pStyle w:val="48CharCharChar"/>
        <w:rPr>
          <w:color w:val="FF0000"/>
        </w:rPr>
      </w:pPr>
      <w:r>
        <w:rPr>
          <w:rFonts w:hint="eastAsia"/>
        </w:rPr>
        <w:t>在小米便签软件的源代码中，共审查出个文件中的</w:t>
      </w:r>
      <w:r w:rsidR="00826987" w:rsidRPr="006D79EF">
        <w:rPr>
          <w:color w:val="FF0000"/>
        </w:rPr>
        <w:t>*</w:t>
      </w:r>
      <w:r>
        <w:rPr>
          <w:rFonts w:hint="eastAsia"/>
        </w:rPr>
        <w:t>个问题</w:t>
      </w:r>
      <w:r w:rsidR="00826987">
        <w:t>…</w:t>
      </w:r>
      <w:r>
        <w:rPr>
          <w:rFonts w:hint="eastAsia"/>
        </w:rPr>
        <w:t>。</w:t>
      </w:r>
      <w:r w:rsidR="004B44A1">
        <w:rPr>
          <w:rFonts w:hint="eastAsia"/>
        </w:rPr>
        <w:t>其中</w:t>
      </w:r>
      <w:r>
        <w:rPr>
          <w:rFonts w:hint="eastAsia"/>
        </w:rPr>
        <w:t>严重程度为</w:t>
      </w:r>
      <w:r>
        <w:rPr>
          <w:rFonts w:hint="eastAsia"/>
        </w:rPr>
        <w:t>Blocker</w:t>
      </w:r>
      <w:r w:rsidR="004B44A1">
        <w:rPr>
          <w:rFonts w:hint="eastAsia"/>
        </w:rPr>
        <w:t>的</w:t>
      </w:r>
      <w:r w:rsidR="004B44A1" w:rsidRPr="006D79EF">
        <w:rPr>
          <w:color w:val="FF0000"/>
        </w:rPr>
        <w:t>*</w:t>
      </w:r>
      <w:r w:rsidR="004B44A1">
        <w:rPr>
          <w:rFonts w:hint="eastAsia"/>
        </w:rPr>
        <w:t>个问题</w:t>
      </w:r>
      <w:r>
        <w:rPr>
          <w:rFonts w:hint="eastAsia"/>
        </w:rPr>
        <w:t>、</w:t>
      </w:r>
      <w:r>
        <w:rPr>
          <w:rFonts w:hint="eastAsia"/>
        </w:rPr>
        <w:t>Critical</w:t>
      </w:r>
      <w:r w:rsidR="004B44A1">
        <w:rPr>
          <w:rFonts w:hint="eastAsia"/>
        </w:rPr>
        <w:t>的</w:t>
      </w:r>
      <w:r w:rsidR="004B44A1" w:rsidRPr="006D79EF">
        <w:rPr>
          <w:color w:val="FF0000"/>
        </w:rPr>
        <w:t>*</w:t>
      </w:r>
      <w:r w:rsidR="004B44A1">
        <w:rPr>
          <w:rFonts w:hint="eastAsia"/>
        </w:rPr>
        <w:t>个问题</w:t>
      </w:r>
      <w:r w:rsidR="004B44A1" w:rsidRPr="006D79EF">
        <w:rPr>
          <w:rFonts w:hint="eastAsia"/>
          <w:color w:val="FF0000"/>
        </w:rPr>
        <w:t>。。。</w:t>
      </w:r>
    </w:p>
    <w:p w14:paraId="0824C4E2" w14:textId="117625DD" w:rsidR="00F13E15" w:rsidRPr="00F13E15" w:rsidRDefault="00F13E15" w:rsidP="004B44A1">
      <w:pPr>
        <w:pStyle w:val="48CharCharChar"/>
        <w:rPr>
          <w:color w:val="000000" w:themeColor="text1"/>
        </w:rPr>
      </w:pPr>
      <w:r w:rsidRPr="00F13E15">
        <w:rPr>
          <w:rFonts w:hint="eastAsia"/>
          <w:color w:val="000000" w:themeColor="text1"/>
        </w:rPr>
        <w:t>在小米便签软件的源代码中，共审查出</w:t>
      </w:r>
      <w:r w:rsidR="00E76D9D">
        <w:rPr>
          <w:rFonts w:hint="eastAsia"/>
          <w:color w:val="000000" w:themeColor="text1"/>
        </w:rPr>
        <w:t>6</w:t>
      </w:r>
      <w:r w:rsidRPr="00F13E15">
        <w:rPr>
          <w:color w:val="000000" w:themeColor="text1"/>
        </w:rPr>
        <w:t>个文件中的</w:t>
      </w:r>
      <w:r w:rsidRPr="00F13E15">
        <w:rPr>
          <w:color w:val="000000" w:themeColor="text1"/>
        </w:rPr>
        <w:t>8</w:t>
      </w:r>
      <w:r w:rsidRPr="00F13E15">
        <w:rPr>
          <w:color w:val="000000" w:themeColor="text1"/>
        </w:rPr>
        <w:t>个问题，其中大量的问题在于规范和代码的简洁性要求，</w:t>
      </w:r>
      <w:r>
        <w:rPr>
          <w:rFonts w:hint="eastAsia"/>
        </w:rPr>
        <w:t>其中严重程度为</w:t>
      </w:r>
      <w:r>
        <w:rPr>
          <w:rFonts w:hint="eastAsia"/>
        </w:rPr>
        <w:t>Blocker</w:t>
      </w:r>
      <w:r>
        <w:rPr>
          <w:rFonts w:hint="eastAsia"/>
        </w:rPr>
        <w:t>的</w:t>
      </w:r>
      <w:r w:rsidR="00E76D9D">
        <w:rPr>
          <w:rFonts w:hint="eastAsia"/>
          <w:color w:val="000000" w:themeColor="text1"/>
        </w:rPr>
        <w:t>3</w:t>
      </w:r>
      <w:r>
        <w:rPr>
          <w:rFonts w:hint="eastAsia"/>
        </w:rPr>
        <w:t>个问题、</w:t>
      </w:r>
      <w:r>
        <w:rPr>
          <w:rFonts w:hint="eastAsia"/>
        </w:rPr>
        <w:t>Critical</w:t>
      </w:r>
      <w:r>
        <w:rPr>
          <w:rFonts w:hint="eastAsia"/>
        </w:rPr>
        <w:t>的</w:t>
      </w:r>
      <w:r w:rsidR="00E76D9D">
        <w:rPr>
          <w:rFonts w:hint="eastAsia"/>
          <w:color w:val="000000" w:themeColor="text1"/>
        </w:rPr>
        <w:t>4</w:t>
      </w:r>
      <w:r>
        <w:rPr>
          <w:rFonts w:hint="eastAsia"/>
        </w:rPr>
        <w:t>个问题</w:t>
      </w:r>
      <w:r>
        <w:rPr>
          <w:rFonts w:hint="eastAsia"/>
          <w:color w:val="000000" w:themeColor="text1"/>
        </w:rPr>
        <w:t>、</w:t>
      </w:r>
      <w:r>
        <w:rPr>
          <w:rFonts w:hint="eastAsia"/>
          <w:color w:val="000000" w:themeColor="text1"/>
        </w:rPr>
        <w:t>Major</w:t>
      </w:r>
      <w:r>
        <w:rPr>
          <w:rFonts w:hint="eastAsia"/>
          <w:color w:val="000000" w:themeColor="text1"/>
        </w:rPr>
        <w:t>的</w:t>
      </w:r>
      <w:r>
        <w:rPr>
          <w:rFonts w:hint="eastAsia"/>
          <w:color w:val="000000" w:themeColor="text1"/>
        </w:rPr>
        <w:t>12</w:t>
      </w:r>
      <w:r>
        <w:rPr>
          <w:rFonts w:hint="eastAsia"/>
          <w:color w:val="000000" w:themeColor="text1"/>
        </w:rPr>
        <w:t>个问题</w:t>
      </w:r>
    </w:p>
    <w:p w14:paraId="41800728" w14:textId="5C58DBF0" w:rsidR="00F13E15" w:rsidRPr="00F13E15" w:rsidRDefault="00F13E15" w:rsidP="00F13E15">
      <w:pPr>
        <w:spacing w:before="240" w:after="240" w:line="349" w:lineRule="atLeast"/>
        <w:rPr>
          <w:rFonts w:ascii="Times New Roman" w:eastAsia="Times New Roman" w:hAnsi="Times New Roman" w:cs="Times New Roman"/>
          <w:spacing w:val="26"/>
        </w:rPr>
      </w:pPr>
    </w:p>
    <w:p w14:paraId="49223CB7" w14:textId="77777777" w:rsidR="00F13E15" w:rsidRDefault="00F13E15" w:rsidP="004B44A1">
      <w:pPr>
        <w:pStyle w:val="48CharCharChar"/>
      </w:pPr>
    </w:p>
    <w:p w14:paraId="2F949777" w14:textId="3982FB2A" w:rsidR="004B44A1" w:rsidRDefault="004B44A1" w:rsidP="004B44A1">
      <w:pPr>
        <w:pStyle w:val="2"/>
        <w:numPr>
          <w:ilvl w:val="1"/>
          <w:numId w:val="12"/>
        </w:numPr>
      </w:pPr>
      <w:r>
        <w:rPr>
          <w:rFonts w:hint="eastAsia"/>
        </w:rPr>
        <w:t>问题分析</w:t>
      </w:r>
    </w:p>
    <w:p w14:paraId="6C95BDF2" w14:textId="51A79D16" w:rsidR="004B44A1" w:rsidRPr="0025057F" w:rsidRDefault="004B44A1" w:rsidP="004B44A1">
      <w:pPr>
        <w:rPr>
          <w:b/>
          <w:bCs/>
        </w:rPr>
      </w:pPr>
      <w:r w:rsidRPr="0025057F">
        <w:rPr>
          <w:rFonts w:hint="eastAsia"/>
          <w:b/>
          <w:bCs/>
          <w:color w:val="FF0000"/>
        </w:rPr>
        <w:t>（</w:t>
      </w:r>
      <w:r>
        <w:rPr>
          <w:rFonts w:hint="eastAsia"/>
          <w:b/>
          <w:bCs/>
          <w:color w:val="FF0000"/>
        </w:rPr>
        <w:t>要求：对每一种严重程度等级之中的至少一个问题进行详细分析</w:t>
      </w:r>
      <w:r w:rsidRPr="0025057F">
        <w:rPr>
          <w:rFonts w:hint="eastAsia"/>
          <w:b/>
          <w:bCs/>
          <w:color w:val="FF0000"/>
        </w:rPr>
        <w:t>）</w:t>
      </w:r>
    </w:p>
    <w:p w14:paraId="168CB8A7" w14:textId="77777777" w:rsidR="004B44A1" w:rsidRPr="004B44A1" w:rsidRDefault="004B44A1" w:rsidP="004B44A1">
      <w:pPr>
        <w:pStyle w:val="48CharCharChar"/>
        <w:ind w:firstLineChars="0" w:firstLine="0"/>
      </w:pPr>
    </w:p>
    <w:p w14:paraId="2E81A781" w14:textId="2BACD31C" w:rsidR="003659AA" w:rsidRDefault="004B44A1" w:rsidP="004B44A1">
      <w:pPr>
        <w:pStyle w:val="48CharCharChar"/>
      </w:pPr>
      <w:r>
        <w:rPr>
          <w:rFonts w:hint="eastAsia"/>
        </w:rPr>
        <w:t>问题分析：</w:t>
      </w:r>
    </w:p>
    <w:p w14:paraId="3F03BAC2" w14:textId="479F5EC3" w:rsidR="003659AA" w:rsidRDefault="00000000" w:rsidP="004B44A1">
      <w:pPr>
        <w:pStyle w:val="48CharCharChar"/>
        <w:numPr>
          <w:ilvl w:val="0"/>
          <w:numId w:val="13"/>
        </w:numPr>
        <w:ind w:firstLineChars="0"/>
        <w:rPr>
          <w:b/>
        </w:rPr>
      </w:pPr>
      <w:r>
        <w:rPr>
          <w:rFonts w:hint="eastAsia"/>
          <w:b/>
        </w:rPr>
        <w:t>严重程度：</w:t>
      </w:r>
      <w:r w:rsidRPr="006D79EF">
        <w:rPr>
          <w:rFonts w:hint="eastAsia"/>
          <w:b/>
          <w:color w:val="FF0000"/>
        </w:rPr>
        <w:t>Blocker</w:t>
      </w:r>
    </w:p>
    <w:p w14:paraId="73DCDFDF" w14:textId="3D9A5AFA" w:rsidR="004B44A1" w:rsidRDefault="004B44A1" w:rsidP="004B44A1">
      <w:pPr>
        <w:pStyle w:val="48CharCharChar"/>
        <w:ind w:left="1140" w:firstLineChars="0" w:firstLine="0"/>
        <w:rPr>
          <w:b/>
        </w:rPr>
      </w:pPr>
      <w:r>
        <w:rPr>
          <w:rFonts w:hint="eastAsia"/>
          <w:b/>
        </w:rPr>
        <w:t>问题描述：</w:t>
      </w:r>
      <w:r w:rsidR="00F12554" w:rsidRPr="00F12554">
        <w:rPr>
          <w:b/>
        </w:rPr>
        <w:t>Resources should be closed:</w:t>
      </w:r>
      <w:r w:rsidR="00F12554" w:rsidRPr="00F12554">
        <w:rPr>
          <w:b/>
        </w:rPr>
        <w:t>资源未关闭</w:t>
      </w:r>
    </w:p>
    <w:p w14:paraId="7F06CC28" w14:textId="375F7D41" w:rsidR="004B44A1" w:rsidRPr="00F12554" w:rsidRDefault="004B44A1" w:rsidP="004B44A1">
      <w:pPr>
        <w:pStyle w:val="48CharCharChar"/>
        <w:ind w:left="1140" w:firstLineChars="0" w:firstLine="0"/>
        <w:rPr>
          <w:b/>
        </w:rPr>
      </w:pPr>
      <w:r>
        <w:rPr>
          <w:rFonts w:hint="eastAsia"/>
          <w:b/>
        </w:rPr>
        <w:t>产生问题的原因分析：</w:t>
      </w:r>
      <w:r w:rsidR="00F12554" w:rsidRPr="00F12554">
        <w:rPr>
          <w:b/>
          <w:noProof/>
        </w:rPr>
        <w:lastRenderedPageBreak/>
        <w:drawing>
          <wp:inline distT="0" distB="0" distL="0" distR="0" wp14:anchorId="6554F86F" wp14:editId="07CBA1A7">
            <wp:extent cx="4138019" cy="2080440"/>
            <wp:effectExtent l="0" t="0" r="0" b="0"/>
            <wp:docPr id="13929255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25548" name=""/>
                    <pic:cNvPicPr/>
                  </pic:nvPicPr>
                  <pic:blipFill>
                    <a:blip r:embed="rId15"/>
                    <a:stretch>
                      <a:fillRect/>
                    </a:stretch>
                  </pic:blipFill>
                  <pic:spPr>
                    <a:xfrm>
                      <a:off x="0" y="0"/>
                      <a:ext cx="4138019" cy="2080440"/>
                    </a:xfrm>
                    <a:prstGeom prst="rect">
                      <a:avLst/>
                    </a:prstGeom>
                  </pic:spPr>
                </pic:pic>
              </a:graphicData>
            </a:graphic>
          </wp:inline>
        </w:drawing>
      </w:r>
    </w:p>
    <w:p w14:paraId="0248CC1E" w14:textId="2437C614" w:rsidR="004B44A1" w:rsidRDefault="004B44A1" w:rsidP="004B44A1">
      <w:pPr>
        <w:pStyle w:val="48CharCharChar"/>
        <w:ind w:left="1140" w:firstLineChars="0" w:firstLine="0"/>
        <w:rPr>
          <w:b/>
        </w:rPr>
      </w:pPr>
      <w:r>
        <w:rPr>
          <w:rFonts w:hint="eastAsia"/>
          <w:b/>
        </w:rPr>
        <w:t>建议解决方案：</w:t>
      </w:r>
      <w:r w:rsidR="00F12554" w:rsidRPr="00F12554">
        <w:rPr>
          <w:rFonts w:hint="eastAsia"/>
          <w:b/>
        </w:rPr>
        <w:t>资源的创建需要使用“</w:t>
      </w:r>
      <w:r w:rsidR="00F12554" w:rsidRPr="00F12554">
        <w:rPr>
          <w:b/>
        </w:rPr>
        <w:t>try-with-resources”</w:t>
      </w:r>
      <w:r w:rsidR="00F12554" w:rsidRPr="00F12554">
        <w:rPr>
          <w:b/>
        </w:rPr>
        <w:t>的模式，如果资源用尽则将自动关闭，防止发生内存泄漏的问题，应该将语句</w:t>
      </w:r>
      <w:proofErr w:type="spellStart"/>
      <w:r w:rsidR="00F12554" w:rsidRPr="00F12554">
        <w:rPr>
          <w:b/>
        </w:rPr>
        <w:t>fos.close</w:t>
      </w:r>
      <w:proofErr w:type="spellEnd"/>
      <w:r w:rsidR="00F12554" w:rsidRPr="00F12554">
        <w:rPr>
          <w:b/>
        </w:rPr>
        <w:t>()</w:t>
      </w:r>
      <w:r w:rsidR="00F12554" w:rsidRPr="00F12554">
        <w:rPr>
          <w:b/>
        </w:rPr>
        <w:t>写在</w:t>
      </w:r>
      <w:r w:rsidR="00F12554" w:rsidRPr="00F12554">
        <w:rPr>
          <w:b/>
        </w:rPr>
        <w:t>finally</w:t>
      </w:r>
      <w:r w:rsidR="00F12554" w:rsidRPr="00F12554">
        <w:rPr>
          <w:b/>
        </w:rPr>
        <w:t>块中。</w:t>
      </w:r>
    </w:p>
    <w:p w14:paraId="14136892" w14:textId="2554A428" w:rsidR="004B44A1" w:rsidRPr="005C1BE3" w:rsidRDefault="004B44A1" w:rsidP="004B44A1">
      <w:pPr>
        <w:pStyle w:val="48CharCharChar"/>
        <w:numPr>
          <w:ilvl w:val="0"/>
          <w:numId w:val="13"/>
        </w:numPr>
        <w:ind w:firstLineChars="0"/>
        <w:rPr>
          <w:b/>
        </w:rPr>
      </w:pPr>
      <w:r>
        <w:rPr>
          <w:rFonts w:hint="eastAsia"/>
          <w:b/>
        </w:rPr>
        <w:t>严重程度：</w:t>
      </w:r>
      <w:r w:rsidRPr="006D79EF">
        <w:rPr>
          <w:rFonts w:hint="eastAsia"/>
          <w:b/>
          <w:color w:val="FF0000"/>
        </w:rPr>
        <w:t>Critical</w:t>
      </w:r>
    </w:p>
    <w:p w14:paraId="3AAD1319" w14:textId="14E67E82" w:rsidR="005C1BE3" w:rsidRDefault="005C1BE3" w:rsidP="005C1BE3">
      <w:pPr>
        <w:pStyle w:val="48CharCharChar"/>
        <w:ind w:left="1140" w:firstLineChars="0" w:firstLine="0"/>
        <w:rPr>
          <w:b/>
        </w:rPr>
      </w:pPr>
      <w:r>
        <w:rPr>
          <w:rFonts w:hint="eastAsia"/>
          <w:b/>
        </w:rPr>
        <w:t>问题描述：</w:t>
      </w:r>
      <w:r w:rsidRPr="005C1BE3">
        <w:rPr>
          <w:b/>
        </w:rPr>
        <w:t>String literals should not be duplicated:</w:t>
      </w:r>
      <w:r w:rsidRPr="005C1BE3">
        <w:rPr>
          <w:b/>
        </w:rPr>
        <w:t>字符串不应该被复制</w:t>
      </w:r>
    </w:p>
    <w:p w14:paraId="04498979" w14:textId="156C5604" w:rsidR="005C1BE3" w:rsidRPr="005C1BE3" w:rsidRDefault="005C1BE3" w:rsidP="005C1BE3">
      <w:pPr>
        <w:pStyle w:val="48CharCharChar"/>
        <w:ind w:left="1140" w:firstLineChars="0" w:firstLine="0"/>
        <w:rPr>
          <w:b/>
        </w:rPr>
      </w:pPr>
      <w:r>
        <w:rPr>
          <w:rFonts w:hint="eastAsia"/>
          <w:b/>
        </w:rPr>
        <w:t>产生问题的原因分析：</w:t>
      </w:r>
      <w:r w:rsidRPr="005C1BE3">
        <w:rPr>
          <w:b/>
          <w:noProof/>
        </w:rPr>
        <w:drawing>
          <wp:inline distT="0" distB="0" distL="0" distR="0" wp14:anchorId="782CA381" wp14:editId="638973B6">
            <wp:extent cx="5212532" cy="792549"/>
            <wp:effectExtent l="0" t="0" r="7620" b="7620"/>
            <wp:docPr id="1210452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452415" name=""/>
                    <pic:cNvPicPr/>
                  </pic:nvPicPr>
                  <pic:blipFill>
                    <a:blip r:embed="rId16"/>
                    <a:stretch>
                      <a:fillRect/>
                    </a:stretch>
                  </pic:blipFill>
                  <pic:spPr>
                    <a:xfrm>
                      <a:off x="0" y="0"/>
                      <a:ext cx="5212532" cy="792549"/>
                    </a:xfrm>
                    <a:prstGeom prst="rect">
                      <a:avLst/>
                    </a:prstGeom>
                  </pic:spPr>
                </pic:pic>
              </a:graphicData>
            </a:graphic>
          </wp:inline>
        </w:drawing>
      </w:r>
    </w:p>
    <w:p w14:paraId="402A04CC" w14:textId="1B425223" w:rsidR="005C1BE3" w:rsidRDefault="005C1BE3" w:rsidP="005C1BE3">
      <w:pPr>
        <w:pStyle w:val="48CharCharChar"/>
        <w:ind w:left="1140" w:firstLineChars="0" w:firstLine="0"/>
        <w:rPr>
          <w:b/>
        </w:rPr>
      </w:pPr>
      <w:r>
        <w:rPr>
          <w:rFonts w:hint="eastAsia"/>
          <w:b/>
        </w:rPr>
        <w:t>建议解决方案：</w:t>
      </w:r>
      <w:r w:rsidRPr="005C1BE3">
        <w:rPr>
          <w:rFonts w:hint="eastAsia"/>
          <w:b/>
        </w:rPr>
        <w:t>在代码重构的过程中，重复的字符串如果需要进行修改，则容易发生因为仅有其中某个或某一部分值进行修改的数据一致性错误。软件开发者必须确保修改该字符串的所有出现。</w:t>
      </w:r>
      <w:proofErr w:type="spellStart"/>
      <w:r w:rsidRPr="005C1BE3">
        <w:rPr>
          <w:b/>
        </w:rPr>
        <w:t>SonarLint</w:t>
      </w:r>
      <w:proofErr w:type="spellEnd"/>
      <w:r w:rsidRPr="005C1BE3">
        <w:rPr>
          <w:b/>
        </w:rPr>
        <w:t>工具给出了相应提示</w:t>
      </w:r>
      <w:r w:rsidRPr="005C1BE3">
        <w:rPr>
          <w:b/>
        </w:rPr>
        <w:t>:</w:t>
      </w:r>
      <w:r w:rsidRPr="005C1BE3">
        <w:rPr>
          <w:b/>
        </w:rPr>
        <w:t>使用常量代替字符串，避免出现多变量不一致的情况。</w:t>
      </w:r>
    </w:p>
    <w:p w14:paraId="3252E67D" w14:textId="31611D2E" w:rsidR="004B44A1" w:rsidRPr="005C1BE3" w:rsidRDefault="004B44A1" w:rsidP="004B44A1">
      <w:pPr>
        <w:pStyle w:val="48CharCharChar"/>
        <w:numPr>
          <w:ilvl w:val="0"/>
          <w:numId w:val="13"/>
        </w:numPr>
        <w:ind w:firstLineChars="0"/>
        <w:rPr>
          <w:b/>
        </w:rPr>
      </w:pPr>
      <w:r>
        <w:rPr>
          <w:rFonts w:hint="eastAsia"/>
          <w:b/>
        </w:rPr>
        <w:t>严重程度：</w:t>
      </w:r>
      <w:r w:rsidRPr="006D79EF">
        <w:rPr>
          <w:rFonts w:hint="eastAsia"/>
          <w:b/>
          <w:color w:val="FF0000"/>
        </w:rPr>
        <w:t>Major</w:t>
      </w:r>
    </w:p>
    <w:p w14:paraId="0DED9BE1" w14:textId="618E8CD9" w:rsidR="005C1BE3" w:rsidRDefault="005C1BE3" w:rsidP="005C1BE3">
      <w:pPr>
        <w:pStyle w:val="48CharCharChar"/>
        <w:ind w:left="1140" w:firstLineChars="0" w:firstLine="0"/>
        <w:rPr>
          <w:b/>
        </w:rPr>
      </w:pPr>
      <w:r>
        <w:rPr>
          <w:rFonts w:hint="eastAsia"/>
          <w:b/>
        </w:rPr>
        <w:t>问题描述：</w:t>
      </w:r>
      <w:r w:rsidR="002B04B8" w:rsidRPr="002B04B8">
        <w:rPr>
          <w:b/>
        </w:rPr>
        <w:t>Collapsible "if" statements should be merged:</w:t>
      </w:r>
      <w:r w:rsidR="002B04B8" w:rsidRPr="002B04B8">
        <w:rPr>
          <w:b/>
        </w:rPr>
        <w:t>可折叠的</w:t>
      </w:r>
      <w:r w:rsidR="002B04B8" w:rsidRPr="002B04B8">
        <w:rPr>
          <w:b/>
        </w:rPr>
        <w:t>“if”</w:t>
      </w:r>
      <w:r w:rsidR="002B04B8" w:rsidRPr="002B04B8">
        <w:rPr>
          <w:b/>
        </w:rPr>
        <w:t>语句需要被合并</w:t>
      </w:r>
    </w:p>
    <w:p w14:paraId="6F81CED1" w14:textId="043764DE" w:rsidR="005C1BE3" w:rsidRPr="002B04B8" w:rsidRDefault="005C1BE3" w:rsidP="005C1BE3">
      <w:pPr>
        <w:pStyle w:val="48CharCharChar"/>
        <w:ind w:left="1140" w:firstLineChars="0" w:firstLine="0"/>
        <w:rPr>
          <w:b/>
        </w:rPr>
      </w:pPr>
      <w:r>
        <w:rPr>
          <w:rFonts w:hint="eastAsia"/>
          <w:b/>
        </w:rPr>
        <w:t>产生问题的原因分析：</w:t>
      </w:r>
      <w:r w:rsidR="002B04B8" w:rsidRPr="002B04B8">
        <w:rPr>
          <w:b/>
          <w:noProof/>
        </w:rPr>
        <w:drawing>
          <wp:inline distT="0" distB="0" distL="0" distR="0" wp14:anchorId="5C254348" wp14:editId="1C93088F">
            <wp:extent cx="4938188" cy="2065199"/>
            <wp:effectExtent l="0" t="0" r="0" b="0"/>
            <wp:docPr id="1134438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43895" name=""/>
                    <pic:cNvPicPr/>
                  </pic:nvPicPr>
                  <pic:blipFill>
                    <a:blip r:embed="rId17"/>
                    <a:stretch>
                      <a:fillRect/>
                    </a:stretch>
                  </pic:blipFill>
                  <pic:spPr>
                    <a:xfrm>
                      <a:off x="0" y="0"/>
                      <a:ext cx="4938188" cy="2065199"/>
                    </a:xfrm>
                    <a:prstGeom prst="rect">
                      <a:avLst/>
                    </a:prstGeom>
                  </pic:spPr>
                </pic:pic>
              </a:graphicData>
            </a:graphic>
          </wp:inline>
        </w:drawing>
      </w:r>
    </w:p>
    <w:p w14:paraId="61E81E16" w14:textId="7AB50630" w:rsidR="005C1BE3" w:rsidRDefault="005C1BE3" w:rsidP="005C1BE3">
      <w:pPr>
        <w:pStyle w:val="48CharCharChar"/>
        <w:ind w:left="1140" w:firstLineChars="0" w:firstLine="0"/>
        <w:rPr>
          <w:b/>
        </w:rPr>
      </w:pPr>
      <w:r>
        <w:rPr>
          <w:rFonts w:hint="eastAsia"/>
          <w:b/>
        </w:rPr>
        <w:lastRenderedPageBreak/>
        <w:t>建议解决方案：</w:t>
      </w:r>
      <w:r w:rsidR="002B04B8" w:rsidRPr="002B04B8">
        <w:rPr>
          <w:rFonts w:hint="eastAsia"/>
          <w:b/>
        </w:rPr>
        <w:t>从示例代码中可以看出，外层</w:t>
      </w:r>
      <w:r w:rsidR="002B04B8" w:rsidRPr="002B04B8">
        <w:rPr>
          <w:b/>
        </w:rPr>
        <w:t>if</w:t>
      </w:r>
      <w:r w:rsidR="002B04B8" w:rsidRPr="002B04B8">
        <w:rPr>
          <w:b/>
        </w:rPr>
        <w:t>语句中并没有分支，故可以将两个判断条件合并以增加程序的可读性。</w:t>
      </w:r>
    </w:p>
    <w:p w14:paraId="2C6DDE15" w14:textId="77777777" w:rsidR="005C1BE3" w:rsidRDefault="005C1BE3" w:rsidP="005C1BE3">
      <w:pPr>
        <w:pStyle w:val="48CharCharChar"/>
        <w:ind w:left="1140" w:firstLineChars="0" w:firstLine="0"/>
        <w:rPr>
          <w:b/>
        </w:rPr>
      </w:pPr>
    </w:p>
    <w:p w14:paraId="3B63F64E" w14:textId="5765797C" w:rsidR="003659AA" w:rsidRPr="004B44A1" w:rsidRDefault="004B44A1">
      <w:pPr>
        <w:pStyle w:val="a7"/>
        <w:rPr>
          <w:color w:val="FF0000"/>
        </w:rPr>
      </w:pPr>
      <w:r w:rsidRPr="004B44A1">
        <w:rPr>
          <w:rFonts w:hint="eastAsia"/>
          <w:color w:val="FF0000"/>
        </w:rPr>
        <w:t>。。。</w:t>
      </w:r>
    </w:p>
    <w:sectPr w:rsidR="003659AA" w:rsidRPr="004B44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1ED4E" w14:textId="77777777" w:rsidR="000E75D0" w:rsidRDefault="000E75D0" w:rsidP="00143153">
      <w:r>
        <w:separator/>
      </w:r>
    </w:p>
  </w:endnote>
  <w:endnote w:type="continuationSeparator" w:id="0">
    <w:p w14:paraId="4E00F5A2" w14:textId="77777777" w:rsidR="000E75D0" w:rsidRDefault="000E75D0" w:rsidP="00143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altName w:val="微软雅黑"/>
    <w:charset w:val="86"/>
    <w:family w:val="auto"/>
    <w:pitch w:val="variable"/>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9AB61" w14:textId="77777777" w:rsidR="000E75D0" w:rsidRDefault="000E75D0" w:rsidP="00143153">
      <w:r>
        <w:separator/>
      </w:r>
    </w:p>
  </w:footnote>
  <w:footnote w:type="continuationSeparator" w:id="0">
    <w:p w14:paraId="71D54F85" w14:textId="77777777" w:rsidR="000E75D0" w:rsidRDefault="000E75D0" w:rsidP="001431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DB2CC14"/>
    <w:multiLevelType w:val="singleLevel"/>
    <w:tmpl w:val="EDB2CC14"/>
    <w:lvl w:ilvl="0">
      <w:start w:val="1"/>
      <w:numFmt w:val="bullet"/>
      <w:lvlText w:val=""/>
      <w:lvlJc w:val="left"/>
      <w:pPr>
        <w:ind w:left="420" w:hanging="420"/>
      </w:pPr>
      <w:rPr>
        <w:rFonts w:ascii="Wingdings" w:hAnsi="Wingdings" w:hint="default"/>
      </w:rPr>
    </w:lvl>
  </w:abstractNum>
  <w:abstractNum w:abstractNumId="1" w15:restartNumberingAfterBreak="0">
    <w:nsid w:val="029B2C61"/>
    <w:multiLevelType w:val="multilevel"/>
    <w:tmpl w:val="869C7432"/>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B31704A"/>
    <w:multiLevelType w:val="hybridMultilevel"/>
    <w:tmpl w:val="FA10FBDA"/>
    <w:lvl w:ilvl="0" w:tplc="21262072">
      <w:start w:val="1"/>
      <w:numFmt w:val="decimal"/>
      <w:lvlText w:val="（%1）"/>
      <w:lvlJc w:val="left"/>
      <w:pPr>
        <w:ind w:left="1140" w:hanging="72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1DD52CCF"/>
    <w:multiLevelType w:val="multilevel"/>
    <w:tmpl w:val="88780180"/>
    <w:lvl w:ilvl="0">
      <w:start w:val="1"/>
      <w:numFmt w:val="decimal"/>
      <w:lvlText w:val="%1"/>
      <w:lvlJc w:val="left"/>
      <w:pPr>
        <w:ind w:left="527" w:hanging="527"/>
      </w:pPr>
      <w:rPr>
        <w:rFonts w:hint="default"/>
      </w:rPr>
    </w:lvl>
    <w:lvl w:ilvl="1">
      <w:start w:val="1"/>
      <w:numFmt w:val="decimal"/>
      <w:lvlText w:val="%1.%2"/>
      <w:lvlJc w:val="left"/>
      <w:pPr>
        <w:ind w:left="527" w:hanging="52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914DB2"/>
    <w:multiLevelType w:val="singleLevel"/>
    <w:tmpl w:val="1E914DB2"/>
    <w:lvl w:ilvl="0">
      <w:start w:val="1"/>
      <w:numFmt w:val="bullet"/>
      <w:lvlText w:val=""/>
      <w:lvlJc w:val="left"/>
      <w:pPr>
        <w:ind w:left="420" w:hanging="420"/>
      </w:pPr>
      <w:rPr>
        <w:rFonts w:ascii="Wingdings" w:hAnsi="Wingdings" w:hint="default"/>
      </w:rPr>
    </w:lvl>
  </w:abstractNum>
  <w:abstractNum w:abstractNumId="5" w15:restartNumberingAfterBreak="0">
    <w:nsid w:val="20A46E74"/>
    <w:multiLevelType w:val="multilevel"/>
    <w:tmpl w:val="72E2AF8E"/>
    <w:lvl w:ilvl="0">
      <w:start w:val="1"/>
      <w:numFmt w:val="decimal"/>
      <w:lvlText w:val="%1"/>
      <w:lvlJc w:val="left"/>
      <w:pPr>
        <w:ind w:left="373" w:hanging="373"/>
      </w:pPr>
      <w:rPr>
        <w:rFonts w:hint="default"/>
      </w:rPr>
    </w:lvl>
    <w:lvl w:ilvl="1">
      <w:start w:val="1"/>
      <w:numFmt w:val="decimal"/>
      <w:lvlText w:val="%1.%2"/>
      <w:lvlJc w:val="left"/>
      <w:pPr>
        <w:ind w:left="373" w:hanging="373"/>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B4926B9"/>
    <w:multiLevelType w:val="multilevel"/>
    <w:tmpl w:val="88780180"/>
    <w:lvl w:ilvl="0">
      <w:start w:val="1"/>
      <w:numFmt w:val="decimal"/>
      <w:lvlText w:val="%1"/>
      <w:lvlJc w:val="left"/>
      <w:pPr>
        <w:ind w:left="527" w:hanging="527"/>
      </w:pPr>
      <w:rPr>
        <w:rFonts w:hint="default"/>
      </w:rPr>
    </w:lvl>
    <w:lvl w:ilvl="1">
      <w:start w:val="1"/>
      <w:numFmt w:val="decimal"/>
      <w:lvlText w:val="%1.%2"/>
      <w:lvlJc w:val="left"/>
      <w:pPr>
        <w:ind w:left="527" w:hanging="52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BFB8190"/>
    <w:multiLevelType w:val="singleLevel"/>
    <w:tmpl w:val="3BFB8190"/>
    <w:lvl w:ilvl="0">
      <w:start w:val="1"/>
      <w:numFmt w:val="bullet"/>
      <w:lvlText w:val=""/>
      <w:lvlJc w:val="left"/>
      <w:pPr>
        <w:ind w:left="420" w:hanging="420"/>
      </w:pPr>
      <w:rPr>
        <w:rFonts w:ascii="Wingdings" w:hAnsi="Wingdings" w:hint="default"/>
      </w:rPr>
    </w:lvl>
  </w:abstractNum>
  <w:abstractNum w:abstractNumId="8" w15:restartNumberingAfterBreak="0">
    <w:nsid w:val="410961C4"/>
    <w:multiLevelType w:val="singleLevel"/>
    <w:tmpl w:val="410961C4"/>
    <w:lvl w:ilvl="0">
      <w:start w:val="1"/>
      <w:numFmt w:val="decimal"/>
      <w:lvlText w:val="%1."/>
      <w:lvlJc w:val="left"/>
      <w:pPr>
        <w:ind w:left="425" w:hanging="425"/>
      </w:pPr>
      <w:rPr>
        <w:rFonts w:hint="default"/>
      </w:rPr>
    </w:lvl>
  </w:abstractNum>
  <w:abstractNum w:abstractNumId="9" w15:restartNumberingAfterBreak="0">
    <w:nsid w:val="44CA2E23"/>
    <w:multiLevelType w:val="multilevel"/>
    <w:tmpl w:val="44CA2E23"/>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52C16E67"/>
    <w:multiLevelType w:val="hybridMultilevel"/>
    <w:tmpl w:val="F9EA3676"/>
    <w:lvl w:ilvl="0" w:tplc="8DAA5DB2">
      <w:start w:val="1"/>
      <w:numFmt w:val="japaneseCounting"/>
      <w:lvlText w:val="%1、"/>
      <w:lvlJc w:val="left"/>
      <w:pPr>
        <w:ind w:left="800" w:hanging="80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59E1566C"/>
    <w:multiLevelType w:val="multilevel"/>
    <w:tmpl w:val="59E1566C"/>
    <w:lvl w:ilvl="0">
      <w:start w:val="1"/>
      <w:numFmt w:val="japaneseCounting"/>
      <w:lvlText w:val="%1、"/>
      <w:lvlJc w:val="left"/>
      <w:pPr>
        <w:ind w:left="922" w:hanging="480"/>
      </w:pPr>
      <w:rPr>
        <w:rFonts w:hint="default"/>
      </w:rPr>
    </w:lvl>
    <w:lvl w:ilvl="1">
      <w:start w:val="1"/>
      <w:numFmt w:val="lowerLetter"/>
      <w:lvlText w:val="%2)"/>
      <w:lvlJc w:val="left"/>
      <w:pPr>
        <w:ind w:left="1282" w:hanging="420"/>
      </w:pPr>
    </w:lvl>
    <w:lvl w:ilvl="2">
      <w:start w:val="1"/>
      <w:numFmt w:val="lowerRoman"/>
      <w:lvlText w:val="%3."/>
      <w:lvlJc w:val="right"/>
      <w:pPr>
        <w:ind w:left="1702" w:hanging="420"/>
      </w:pPr>
    </w:lvl>
    <w:lvl w:ilvl="3">
      <w:start w:val="1"/>
      <w:numFmt w:val="decimal"/>
      <w:lvlText w:val="%4."/>
      <w:lvlJc w:val="left"/>
      <w:pPr>
        <w:ind w:left="2122" w:hanging="420"/>
      </w:pPr>
    </w:lvl>
    <w:lvl w:ilvl="4">
      <w:start w:val="1"/>
      <w:numFmt w:val="lowerLetter"/>
      <w:lvlText w:val="%5)"/>
      <w:lvlJc w:val="left"/>
      <w:pPr>
        <w:ind w:left="2542" w:hanging="420"/>
      </w:pPr>
    </w:lvl>
    <w:lvl w:ilvl="5">
      <w:start w:val="1"/>
      <w:numFmt w:val="lowerRoman"/>
      <w:lvlText w:val="%6."/>
      <w:lvlJc w:val="right"/>
      <w:pPr>
        <w:ind w:left="2962" w:hanging="420"/>
      </w:pPr>
    </w:lvl>
    <w:lvl w:ilvl="6">
      <w:start w:val="1"/>
      <w:numFmt w:val="decimal"/>
      <w:lvlText w:val="%7."/>
      <w:lvlJc w:val="left"/>
      <w:pPr>
        <w:ind w:left="3382" w:hanging="420"/>
      </w:pPr>
    </w:lvl>
    <w:lvl w:ilvl="7">
      <w:start w:val="1"/>
      <w:numFmt w:val="lowerLetter"/>
      <w:lvlText w:val="%8)"/>
      <w:lvlJc w:val="left"/>
      <w:pPr>
        <w:ind w:left="3802" w:hanging="420"/>
      </w:pPr>
    </w:lvl>
    <w:lvl w:ilvl="8">
      <w:start w:val="1"/>
      <w:numFmt w:val="lowerRoman"/>
      <w:lvlText w:val="%9."/>
      <w:lvlJc w:val="right"/>
      <w:pPr>
        <w:ind w:left="4222" w:hanging="420"/>
      </w:pPr>
    </w:lvl>
  </w:abstractNum>
  <w:abstractNum w:abstractNumId="12" w15:restartNumberingAfterBreak="0">
    <w:nsid w:val="5B97769B"/>
    <w:multiLevelType w:val="multilevel"/>
    <w:tmpl w:val="5B97769B"/>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2051034941">
    <w:abstractNumId w:val="11"/>
  </w:num>
  <w:num w:numId="2" w16cid:durableId="972293609">
    <w:abstractNumId w:val="12"/>
  </w:num>
  <w:num w:numId="3" w16cid:durableId="88234584">
    <w:abstractNumId w:val="9"/>
  </w:num>
  <w:num w:numId="4" w16cid:durableId="579868072">
    <w:abstractNumId w:val="7"/>
  </w:num>
  <w:num w:numId="5" w16cid:durableId="1946812523">
    <w:abstractNumId w:val="0"/>
  </w:num>
  <w:num w:numId="6" w16cid:durableId="138810305">
    <w:abstractNumId w:val="8"/>
  </w:num>
  <w:num w:numId="7" w16cid:durableId="1283615136">
    <w:abstractNumId w:val="4"/>
  </w:num>
  <w:num w:numId="8" w16cid:durableId="298342457">
    <w:abstractNumId w:val="10"/>
  </w:num>
  <w:num w:numId="9" w16cid:durableId="914243141">
    <w:abstractNumId w:val="5"/>
  </w:num>
  <w:num w:numId="10" w16cid:durableId="1858690426">
    <w:abstractNumId w:val="3"/>
  </w:num>
  <w:num w:numId="11" w16cid:durableId="1142498011">
    <w:abstractNumId w:val="6"/>
  </w:num>
  <w:num w:numId="12" w16cid:durableId="592665998">
    <w:abstractNumId w:val="1"/>
  </w:num>
  <w:num w:numId="13" w16cid:durableId="19294652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5DC"/>
    <w:rsid w:val="00021DF1"/>
    <w:rsid w:val="0005394F"/>
    <w:rsid w:val="000E75D0"/>
    <w:rsid w:val="00107B7A"/>
    <w:rsid w:val="00131561"/>
    <w:rsid w:val="0013439F"/>
    <w:rsid w:val="00143153"/>
    <w:rsid w:val="001B272D"/>
    <w:rsid w:val="001F3525"/>
    <w:rsid w:val="001F4298"/>
    <w:rsid w:val="00214999"/>
    <w:rsid w:val="00217519"/>
    <w:rsid w:val="0022001A"/>
    <w:rsid w:val="002256AB"/>
    <w:rsid w:val="0025057F"/>
    <w:rsid w:val="002647A3"/>
    <w:rsid w:val="00284535"/>
    <w:rsid w:val="002B04B8"/>
    <w:rsid w:val="00315E90"/>
    <w:rsid w:val="003659AA"/>
    <w:rsid w:val="003B2A18"/>
    <w:rsid w:val="003F7512"/>
    <w:rsid w:val="0045134F"/>
    <w:rsid w:val="004B44A1"/>
    <w:rsid w:val="0054637A"/>
    <w:rsid w:val="00581230"/>
    <w:rsid w:val="00581E45"/>
    <w:rsid w:val="00584E6D"/>
    <w:rsid w:val="005923B8"/>
    <w:rsid w:val="0059741F"/>
    <w:rsid w:val="005C1BE3"/>
    <w:rsid w:val="006553EC"/>
    <w:rsid w:val="006D79EF"/>
    <w:rsid w:val="007059AF"/>
    <w:rsid w:val="007465CC"/>
    <w:rsid w:val="007469F6"/>
    <w:rsid w:val="007F33F7"/>
    <w:rsid w:val="00807FE7"/>
    <w:rsid w:val="00814B4D"/>
    <w:rsid w:val="00826987"/>
    <w:rsid w:val="008507D8"/>
    <w:rsid w:val="00855539"/>
    <w:rsid w:val="008B0CD6"/>
    <w:rsid w:val="008C4A17"/>
    <w:rsid w:val="009517F4"/>
    <w:rsid w:val="009A6252"/>
    <w:rsid w:val="00B73930"/>
    <w:rsid w:val="00C03AAF"/>
    <w:rsid w:val="00CB0822"/>
    <w:rsid w:val="00CB6983"/>
    <w:rsid w:val="00CC38E2"/>
    <w:rsid w:val="00D05728"/>
    <w:rsid w:val="00D64FF2"/>
    <w:rsid w:val="00D83B2F"/>
    <w:rsid w:val="00DA09D1"/>
    <w:rsid w:val="00DA2E38"/>
    <w:rsid w:val="00DD0D3C"/>
    <w:rsid w:val="00DD60FA"/>
    <w:rsid w:val="00DD65DC"/>
    <w:rsid w:val="00E76D9D"/>
    <w:rsid w:val="00F12554"/>
    <w:rsid w:val="00F13E15"/>
    <w:rsid w:val="00F61910"/>
    <w:rsid w:val="00FE04C5"/>
    <w:rsid w:val="0E851170"/>
    <w:rsid w:val="3EB202C3"/>
    <w:rsid w:val="45E51B17"/>
    <w:rsid w:val="47A063B5"/>
    <w:rsid w:val="48174325"/>
    <w:rsid w:val="54A91C57"/>
    <w:rsid w:val="74FA1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E4CF8"/>
  <w15:docId w15:val="{6A9C0F84-EAA7-4AC3-B32D-AABBCF83D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9A6252"/>
    <w:pPr>
      <w:keepNext/>
      <w:keepLines/>
      <w:spacing w:before="340" w:after="330" w:line="578" w:lineRule="auto"/>
      <w:outlineLvl w:val="0"/>
    </w:pPr>
    <w:rPr>
      <w:rFonts w:ascii="Times New Roman" w:eastAsia="微软雅黑" w:hAnsi="Times New Roman"/>
      <w:b/>
      <w:bCs/>
      <w:kern w:val="44"/>
      <w:sz w:val="32"/>
      <w:szCs w:val="44"/>
    </w:rPr>
  </w:style>
  <w:style w:type="paragraph" w:styleId="2">
    <w:name w:val="heading 2"/>
    <w:basedOn w:val="a"/>
    <w:next w:val="a"/>
    <w:uiPriority w:val="9"/>
    <w:unhideWhenUsed/>
    <w:qFormat/>
    <w:rsid w:val="009A6252"/>
    <w:pPr>
      <w:keepNext/>
      <w:keepLines/>
      <w:spacing w:before="260" w:after="260" w:line="413" w:lineRule="auto"/>
      <w:outlineLvl w:val="1"/>
    </w:pPr>
    <w:rPr>
      <w:rFonts w:ascii="Times New Roman" w:eastAsia="微软雅黑" w:hAnsi="Times New Roman"/>
      <w:b/>
      <w:sz w:val="30"/>
    </w:rPr>
  </w:style>
  <w:style w:type="paragraph" w:styleId="3">
    <w:name w:val="heading 3"/>
    <w:basedOn w:val="a"/>
    <w:next w:val="a"/>
    <w:uiPriority w:val="9"/>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a7">
    <w:name w:val="文档格式"/>
    <w:basedOn w:val="a"/>
    <w:link w:val="a8"/>
    <w:qFormat/>
    <w:rPr>
      <w:rFonts w:ascii="Times New Roman" w:eastAsia="宋体" w:hAnsi="Times New Roman"/>
    </w:rPr>
  </w:style>
  <w:style w:type="character" w:customStyle="1" w:styleId="a8">
    <w:name w:val="文档格式 字符"/>
    <w:basedOn w:val="a0"/>
    <w:link w:val="a7"/>
    <w:qFormat/>
    <w:rPr>
      <w:rFonts w:ascii="Times New Roman" w:eastAsia="宋体" w:hAnsi="Times New Roman"/>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48CharCharChar">
    <w:name w:val="样式48 Char Char Char"/>
    <w:basedOn w:val="a"/>
    <w:qFormat/>
    <w:pPr>
      <w:adjustRightInd w:val="0"/>
      <w:snapToGrid w:val="0"/>
      <w:spacing w:line="360" w:lineRule="auto"/>
      <w:ind w:firstLineChars="200" w:firstLine="420"/>
    </w:pPr>
    <w:rPr>
      <w:rFonts w:ascii="Times New Roman" w:eastAsia="宋体" w:hAnsi="Times New Roman" w:cs="Times New Roman"/>
      <w:szCs w:val="21"/>
    </w:rPr>
  </w:style>
  <w:style w:type="character" w:customStyle="1" w:styleId="10">
    <w:name w:val="标题 1 字符"/>
    <w:basedOn w:val="a0"/>
    <w:link w:val="1"/>
    <w:uiPriority w:val="9"/>
    <w:rsid w:val="009A6252"/>
    <w:rPr>
      <w:rFonts w:ascii="Times New Roman" w:eastAsia="微软雅黑" w:hAnsi="Times New Roman"/>
      <w:b/>
      <w:bCs/>
      <w:kern w:val="44"/>
      <w:sz w:val="32"/>
      <w:szCs w:val="44"/>
    </w:rPr>
  </w:style>
  <w:style w:type="paragraph" w:styleId="a9">
    <w:name w:val="List Paragraph"/>
    <w:basedOn w:val="a"/>
    <w:uiPriority w:val="99"/>
    <w:rsid w:val="009A625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956928">
      <w:bodyDiv w:val="1"/>
      <w:marLeft w:val="0"/>
      <w:marRight w:val="0"/>
      <w:marTop w:val="0"/>
      <w:marBottom w:val="0"/>
      <w:divBdr>
        <w:top w:val="none" w:sz="0" w:space="0" w:color="auto"/>
        <w:left w:val="none" w:sz="0" w:space="0" w:color="auto"/>
        <w:bottom w:val="none" w:sz="0" w:space="0" w:color="auto"/>
        <w:right w:val="none" w:sz="0" w:space="0" w:color="auto"/>
      </w:divBdr>
      <w:divsChild>
        <w:div w:id="813258657">
          <w:marLeft w:val="547"/>
          <w:marRight w:val="0"/>
          <w:marTop w:val="154"/>
          <w:marBottom w:val="0"/>
          <w:divBdr>
            <w:top w:val="none" w:sz="0" w:space="0" w:color="auto"/>
            <w:left w:val="none" w:sz="0" w:space="0" w:color="auto"/>
            <w:bottom w:val="none" w:sz="0" w:space="0" w:color="auto"/>
            <w:right w:val="none" w:sz="0" w:space="0" w:color="auto"/>
          </w:divBdr>
        </w:div>
        <w:div w:id="2100367822">
          <w:marLeft w:val="547"/>
          <w:marRight w:val="0"/>
          <w:marTop w:val="154"/>
          <w:marBottom w:val="0"/>
          <w:divBdr>
            <w:top w:val="none" w:sz="0" w:space="0" w:color="auto"/>
            <w:left w:val="none" w:sz="0" w:space="0" w:color="auto"/>
            <w:bottom w:val="none" w:sz="0" w:space="0" w:color="auto"/>
            <w:right w:val="none" w:sz="0" w:space="0" w:color="auto"/>
          </w:divBdr>
        </w:div>
        <w:div w:id="1322078788">
          <w:marLeft w:val="1166"/>
          <w:marRight w:val="0"/>
          <w:marTop w:val="134"/>
          <w:marBottom w:val="0"/>
          <w:divBdr>
            <w:top w:val="none" w:sz="0" w:space="0" w:color="auto"/>
            <w:left w:val="none" w:sz="0" w:space="0" w:color="auto"/>
            <w:bottom w:val="none" w:sz="0" w:space="0" w:color="auto"/>
            <w:right w:val="none" w:sz="0" w:space="0" w:color="auto"/>
          </w:divBdr>
        </w:div>
        <w:div w:id="1305967563">
          <w:marLeft w:val="1166"/>
          <w:marRight w:val="0"/>
          <w:marTop w:val="134"/>
          <w:marBottom w:val="0"/>
          <w:divBdr>
            <w:top w:val="none" w:sz="0" w:space="0" w:color="auto"/>
            <w:left w:val="none" w:sz="0" w:space="0" w:color="auto"/>
            <w:bottom w:val="none" w:sz="0" w:space="0" w:color="auto"/>
            <w:right w:val="none" w:sz="0" w:space="0" w:color="auto"/>
          </w:divBdr>
        </w:div>
        <w:div w:id="2079555394">
          <w:marLeft w:val="1166"/>
          <w:marRight w:val="0"/>
          <w:marTop w:val="134"/>
          <w:marBottom w:val="0"/>
          <w:divBdr>
            <w:top w:val="none" w:sz="0" w:space="0" w:color="auto"/>
            <w:left w:val="none" w:sz="0" w:space="0" w:color="auto"/>
            <w:bottom w:val="none" w:sz="0" w:space="0" w:color="auto"/>
            <w:right w:val="none" w:sz="0" w:space="0" w:color="auto"/>
          </w:divBdr>
        </w:div>
        <w:div w:id="1686440289">
          <w:marLeft w:val="547"/>
          <w:marRight w:val="0"/>
          <w:marTop w:val="154"/>
          <w:marBottom w:val="0"/>
          <w:divBdr>
            <w:top w:val="none" w:sz="0" w:space="0" w:color="auto"/>
            <w:left w:val="none" w:sz="0" w:space="0" w:color="auto"/>
            <w:bottom w:val="none" w:sz="0" w:space="0" w:color="auto"/>
            <w:right w:val="none" w:sz="0" w:space="0" w:color="auto"/>
          </w:divBdr>
        </w:div>
        <w:div w:id="1198811345">
          <w:marLeft w:val="1166"/>
          <w:marRight w:val="0"/>
          <w:marTop w:val="134"/>
          <w:marBottom w:val="0"/>
          <w:divBdr>
            <w:top w:val="none" w:sz="0" w:space="0" w:color="auto"/>
            <w:left w:val="none" w:sz="0" w:space="0" w:color="auto"/>
            <w:bottom w:val="none" w:sz="0" w:space="0" w:color="auto"/>
            <w:right w:val="none" w:sz="0" w:space="0" w:color="auto"/>
          </w:divBdr>
        </w:div>
      </w:divsChild>
    </w:div>
    <w:div w:id="1398892868">
      <w:bodyDiv w:val="1"/>
      <w:marLeft w:val="0"/>
      <w:marRight w:val="0"/>
      <w:marTop w:val="0"/>
      <w:marBottom w:val="0"/>
      <w:divBdr>
        <w:top w:val="none" w:sz="0" w:space="0" w:color="auto"/>
        <w:left w:val="none" w:sz="0" w:space="0" w:color="auto"/>
        <w:bottom w:val="none" w:sz="0" w:space="0" w:color="auto"/>
        <w:right w:val="none" w:sz="0" w:space="0" w:color="auto"/>
      </w:divBdr>
      <w:divsChild>
        <w:div w:id="1241065807">
          <w:marLeft w:val="547"/>
          <w:marRight w:val="0"/>
          <w:marTop w:val="154"/>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27C2274-FE62-4C10-83C6-824EC62CB45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7</Pages>
  <Words>431</Words>
  <Characters>2459</Characters>
  <Application>Microsoft Office Word</Application>
  <DocSecurity>0</DocSecurity>
  <Lines>20</Lines>
  <Paragraphs>5</Paragraphs>
  <ScaleCrop>false</ScaleCrop>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2442626596@qq.com</dc:creator>
  <cp:lastModifiedBy>秋雨 杨</cp:lastModifiedBy>
  <cp:revision>6</cp:revision>
  <dcterms:created xsi:type="dcterms:W3CDTF">2023-05-20T06:57:00Z</dcterms:created>
  <dcterms:modified xsi:type="dcterms:W3CDTF">2024-04-12T05:39:00Z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