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78FA6">
      <w:pPr>
        <w:keepNext w:val="0"/>
        <w:keepLines w:val="0"/>
        <w:pageBreakBefore w:val="0"/>
        <w:spacing w:before="120" w:after="120" w:line="240" w:lineRule="auto"/>
        <w:jc w:val="center"/>
        <w:rPr>
          <w:rFonts w:hint="eastAsia" w:ascii="Arial" w:hAnsi="Arial" w:eastAsia="等线" w:cs="Arial"/>
          <w:b/>
          <w:color w:val="auto"/>
          <w:sz w:val="52"/>
        </w:rPr>
      </w:pPr>
      <w:r>
        <w:rPr>
          <w:rFonts w:hint="eastAsia" w:ascii="Arial" w:hAnsi="Arial" w:eastAsia="等线" w:cs="Arial"/>
          <w:b/>
          <w:color w:val="auto"/>
          <w:sz w:val="52"/>
        </w:rPr>
        <w:t>基于谐波雷达的信号分析与处理</w:t>
      </w:r>
    </w:p>
    <w:p w14:paraId="74A8096D">
      <w:pPr>
        <w:keepNext w:val="0"/>
        <w:keepLines w:val="0"/>
        <w:pageBreakBefore w:val="0"/>
        <w:spacing w:before="120" w:after="120" w:line="240" w:lineRule="auto"/>
        <w:jc w:val="center"/>
        <w:rPr>
          <w:rFonts w:hint="eastAsia"/>
          <w:color w:val="auto"/>
        </w:rPr>
      </w:pPr>
      <w:r>
        <w:rPr>
          <w:rFonts w:ascii="Arial" w:hAnsi="Arial" w:eastAsia="等线" w:cs="Arial"/>
          <w:b/>
          <w:color w:val="auto"/>
          <w:sz w:val="52"/>
        </w:rPr>
        <w:t>项目</w:t>
      </w:r>
      <w:r>
        <w:rPr>
          <w:rFonts w:hint="eastAsia" w:ascii="Arial" w:hAnsi="Arial" w:eastAsia="等线" w:cs="Arial"/>
          <w:b/>
          <w:color w:val="auto"/>
          <w:sz w:val="52"/>
          <w:lang w:val="en-US" w:eastAsia="zh-CN"/>
        </w:rPr>
        <w:t>任务</w:t>
      </w:r>
      <w:r>
        <w:rPr>
          <w:rFonts w:ascii="Arial" w:hAnsi="Arial" w:eastAsia="等线" w:cs="Arial"/>
          <w:b/>
          <w:color w:val="auto"/>
          <w:sz w:val="52"/>
        </w:rPr>
        <w:t>书</w:t>
      </w:r>
    </w:p>
    <w:p w14:paraId="038DF7D5">
      <w:pPr>
        <w:keepNext w:val="0"/>
        <w:keepLines w:val="0"/>
        <w:pageBreakBefore w:val="0"/>
        <w:spacing w:before="380" w:after="140" w:line="240" w:lineRule="auto"/>
        <w:outlineLvl w:val="0"/>
        <w:rPr>
          <w:rFonts w:hint="eastAsia"/>
          <w:color w:val="auto"/>
        </w:rPr>
      </w:pPr>
      <w:bookmarkStart w:id="0" w:name="heading_0"/>
      <w:r>
        <w:rPr>
          <w:rFonts w:ascii="Arial" w:hAnsi="Arial" w:eastAsia="等线" w:cs="Arial"/>
          <w:b/>
          <w:color w:val="auto"/>
          <w:sz w:val="36"/>
        </w:rPr>
        <w:t>前言</w:t>
      </w:r>
      <w:bookmarkEnd w:id="0"/>
    </w:p>
    <w:p w14:paraId="07CA0BB8">
      <w:pPr>
        <w:keepNext w:val="0"/>
        <w:keepLines w:val="0"/>
        <w:pageBreakBefore w:val="0"/>
        <w:spacing w:line="240" w:lineRule="auto"/>
        <w:ind w:firstLine="420"/>
        <w:rPr>
          <w:b/>
          <w:bCs/>
          <w:color w:val="auto"/>
          <w:sz w:val="28"/>
          <w:szCs w:val="28"/>
        </w:rPr>
      </w:pPr>
      <w:r>
        <w:rPr>
          <w:b/>
          <w:bCs/>
          <w:color w:val="auto"/>
          <w:sz w:val="28"/>
          <w:szCs w:val="28"/>
        </w:rPr>
        <w:t>队伍情况：</w:t>
      </w:r>
    </w:p>
    <w:p w14:paraId="294EDAC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42"/>
        <w:rPr>
          <w:rFonts w:hint="eastAsia" w:ascii="宋体" w:hAnsi="宋体" w:eastAsia="宋体" w:cs="宋体"/>
          <w:color w:val="auto"/>
          <w:sz w:val="22"/>
          <w:szCs w:val="22"/>
        </w:rPr>
      </w:pPr>
      <w:r>
        <w:rPr>
          <w:rStyle w:val="31"/>
          <w:rFonts w:hint="eastAsia" w:ascii="宋体" w:hAnsi="宋体" w:eastAsia="宋体" w:cs="宋体"/>
          <w:b/>
          <w:bCs/>
          <w:color w:val="auto"/>
          <w:sz w:val="22"/>
          <w:szCs w:val="22"/>
          <w:lang w:val="en-US" w:eastAsia="zh-CN"/>
        </w:rPr>
        <w:t>孙塬博</w:t>
      </w:r>
      <w:r>
        <w:rPr>
          <w:rFonts w:hint="eastAsia" w:ascii="宋体" w:hAnsi="宋体" w:eastAsia="宋体" w:cs="宋体"/>
          <w:color w:val="auto"/>
          <w:sz w:val="22"/>
          <w:szCs w:val="22"/>
        </w:rPr>
        <w:t>：项目总协调与理论研究负责人</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主要负责项目整体进度把控、各阶段任务衔接与协调，统筹团队研究计划的落地执行；牵头开展 LFM-CW 雷达、谐波雷达核心理论学习，梳理线性/非线性系统特性、信号调制解调、滤波检测等关键理论公式与数学模型，编写理论学习笔记，为团队仿真与实操提供理论支撑；同时负责项目各类报告（任务书、实验报告、研究报告）的整体撰写与审核修订。</w:t>
      </w:r>
    </w:p>
    <w:p w14:paraId="50AAD20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42"/>
        <w:rPr>
          <w:rFonts w:hint="eastAsia" w:ascii="宋体" w:hAnsi="宋体" w:eastAsia="宋体" w:cs="宋体"/>
          <w:color w:val="auto"/>
          <w:sz w:val="22"/>
          <w:szCs w:val="22"/>
        </w:rPr>
      </w:pPr>
      <w:r>
        <w:rPr>
          <w:rStyle w:val="31"/>
          <w:rFonts w:hint="eastAsia" w:ascii="宋体" w:hAnsi="宋体" w:eastAsia="宋体" w:cs="宋体"/>
          <w:b/>
          <w:bCs/>
          <w:color w:val="auto"/>
          <w:sz w:val="22"/>
          <w:szCs w:val="22"/>
          <w:lang w:val="en-US" w:eastAsia="zh-CN"/>
        </w:rPr>
        <w:t>李宇卓</w:t>
      </w:r>
      <w:r>
        <w:rPr>
          <w:rFonts w:hint="eastAsia" w:ascii="宋体" w:hAnsi="宋体" w:eastAsia="宋体" w:cs="宋体"/>
          <w:color w:val="auto"/>
          <w:sz w:val="22"/>
          <w:szCs w:val="22"/>
        </w:rPr>
        <w:t>：MATLAB仿真建模负责人</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主要负责全流程雷达信号的MATLAB仿真编程工作，包括 LFM 信号生成、回波建模、混频解调仿真，MTI滤波器、谐波雷达高通/带通滤波器的设计与仿真，线性/非线性系统谐波特性仿真，以及仿真结果的时频域分析与绘图；整理所有仿真代码，添加详细注释，形成可复用的仿真程序包；同时协助其他成员解决仿真过程中的编程问题，开展小组编程技术交流。</w:t>
      </w:r>
    </w:p>
    <w:p w14:paraId="0D82CF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42"/>
        <w:rPr>
          <w:rFonts w:hint="eastAsia" w:ascii="宋体" w:hAnsi="宋体" w:eastAsia="宋体" w:cs="宋体"/>
          <w:color w:val="auto"/>
          <w:sz w:val="22"/>
          <w:szCs w:val="22"/>
        </w:rPr>
      </w:pPr>
      <w:r>
        <w:rPr>
          <w:rStyle w:val="31"/>
          <w:rFonts w:hint="eastAsia" w:ascii="宋体" w:hAnsi="宋体" w:eastAsia="宋体" w:cs="宋体"/>
          <w:b/>
          <w:bCs/>
          <w:color w:val="auto"/>
          <w:sz w:val="22"/>
          <w:szCs w:val="22"/>
          <w:lang w:val="en-US" w:eastAsia="zh-CN"/>
        </w:rPr>
        <w:t>路聆章</w:t>
      </w:r>
      <w:r>
        <w:rPr>
          <w:rFonts w:hint="eastAsia" w:ascii="宋体" w:hAnsi="宋体" w:eastAsia="宋体" w:cs="宋体"/>
          <w:color w:val="auto"/>
          <w:sz w:val="22"/>
          <w:szCs w:val="22"/>
        </w:rPr>
        <w:t>：硬件实操与数据采集负责人</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主要负责模块化雷达系统的硬件搭建、连接</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调试</w:t>
      </w:r>
      <w:r>
        <w:rPr>
          <w:rFonts w:hint="eastAsia" w:ascii="宋体" w:hAnsi="宋体" w:eastAsia="宋体" w:cs="宋体"/>
          <w:color w:val="auto"/>
          <w:sz w:val="22"/>
          <w:szCs w:val="22"/>
          <w:lang w:val="en-US" w:eastAsia="zh-CN"/>
        </w:rPr>
        <w:t>与检修</w:t>
      </w:r>
      <w:r>
        <w:rPr>
          <w:rFonts w:hint="eastAsia" w:ascii="宋体" w:hAnsi="宋体" w:eastAsia="宋体" w:cs="宋体"/>
          <w:color w:val="auto"/>
          <w:sz w:val="22"/>
          <w:szCs w:val="22"/>
        </w:rPr>
        <w:t>，对照系统框图完成信号发生器、功放、天线、混频器、采集卡等模块的接线，严格把控硬件操作规范，避免设备故障；搭建实验场景，完成无目标/有目标场景下的雷达实测数据采集与存储，记录采集参数、实验现象与设备调试问题；负责实验硬件相关资料的整理，绘制硬件连接示意图，编写设备操作与调试记录。</w:t>
      </w:r>
    </w:p>
    <w:p w14:paraId="78C760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42"/>
        <w:rPr>
          <w:rFonts w:hint="eastAsia" w:ascii="宋体" w:hAnsi="宋体" w:eastAsia="宋体" w:cs="宋体"/>
          <w:color w:val="auto"/>
          <w:sz w:val="22"/>
          <w:szCs w:val="22"/>
        </w:rPr>
      </w:pPr>
      <w:r>
        <w:rPr>
          <w:rFonts w:hint="eastAsia" w:ascii="宋体" w:hAnsi="宋体" w:eastAsia="宋体" w:cs="宋体"/>
          <w:b/>
          <w:bCs/>
          <w:color w:val="auto"/>
          <w:sz w:val="22"/>
          <w:szCs w:val="22"/>
          <w:lang w:val="en-US" w:eastAsia="zh-CN"/>
        </w:rPr>
        <w:t>梁令辰</w:t>
      </w:r>
      <w:r>
        <w:rPr>
          <w:rFonts w:hint="eastAsia" w:ascii="宋体" w:hAnsi="宋体" w:eastAsia="宋体" w:cs="宋体"/>
          <w:color w:val="auto"/>
          <w:sz w:val="22"/>
          <w:szCs w:val="22"/>
        </w:rPr>
        <w:t>：实测数据处理与成果整理负责人主要负责LFM-CW雷达、谐波雷达实测数据的全流程处理，包括数据预处理（去噪、加窗、归一化）、FFT 频域转换、滤波器滤波处理，以及信杂比/信干比计算、目标检测门限设计与自动检测代码编写；对比仿真数据与实测数据的处理结果，分析工程实际中的误差、噪声与干扰因素，提出针对性优化方案；同时负责项目全流程成果资料的汇总整理，包括仿真代码、实测数据、分析图表、实验记录等，按规范分类归档，形成完整的项目成果包。</w:t>
      </w:r>
    </w:p>
    <w:p w14:paraId="4FE436B5">
      <w:pPr>
        <w:keepNext w:val="0"/>
        <w:keepLines w:val="0"/>
        <w:pageBreakBefore w:val="0"/>
        <w:spacing w:before="380" w:after="140" w:line="240" w:lineRule="auto"/>
        <w:outlineLvl w:val="0"/>
        <w:rPr>
          <w:rFonts w:hint="eastAsia"/>
          <w:color w:val="auto"/>
        </w:rPr>
      </w:pPr>
      <w:bookmarkStart w:id="1" w:name="heading_1"/>
      <w:r>
        <w:rPr>
          <w:rFonts w:ascii="Arial" w:hAnsi="Arial" w:eastAsia="等线" w:cs="Arial"/>
          <w:b/>
          <w:color w:val="auto"/>
          <w:sz w:val="36"/>
        </w:rPr>
        <w:t>一、 版本信息</w:t>
      </w:r>
      <w:bookmarkEnd w:id="1"/>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
      <w:tblGrid>
        <w:gridCol w:w="2760"/>
        <w:gridCol w:w="2760"/>
        <w:gridCol w:w="2760"/>
      </w:tblGrid>
      <w:tr w14:paraId="57BA8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 w:type="dxa"/>
            <w:bottom w:w="0" w:type="dxa"/>
            <w:right w:w="10" w:type="dxa"/>
          </w:tblCellMar>
        </w:tblPrEx>
        <w:tc>
          <w:tcPr>
            <w:tcW w:w="2760" w:type="dxa"/>
            <w:noWrap w:val="0"/>
            <w:tcMar>
              <w:top w:w="60" w:type="dxa"/>
              <w:left w:w="120" w:type="dxa"/>
              <w:bottom w:w="30" w:type="dxa"/>
              <w:right w:w="120" w:type="dxa"/>
            </w:tcMar>
          </w:tcPr>
          <w:tbl>
            <w:tblPr>
              <w:tblStyle w:val="2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2520"/>
            </w:tblGrid>
            <w:tr w14:paraId="2271A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2520" w:type="dxa"/>
                  <w:shd w:val="clear" w:color="auto" w:fill="F8F9FA"/>
                  <w:noWrap w:val="0"/>
                  <w:tcMar>
                    <w:top w:w="60" w:type="dxa"/>
                    <w:left w:w="120" w:type="dxa"/>
                    <w:bottom w:w="30" w:type="dxa"/>
                    <w:right w:w="120" w:type="dxa"/>
                  </w:tcMar>
                </w:tcPr>
                <w:p w14:paraId="36C9AD6A">
                  <w:pPr>
                    <w:keepNext w:val="0"/>
                    <w:keepLines w:val="0"/>
                    <w:pageBreakBefore w:val="0"/>
                    <w:spacing w:before="120" w:after="120" w:line="240" w:lineRule="auto"/>
                    <w:rPr>
                      <w:rFonts w:hint="default" w:eastAsia="等线"/>
                      <w:color w:val="auto"/>
                      <w:lang w:val="en-US" w:eastAsia="zh-CN"/>
                    </w:rPr>
                  </w:pPr>
                  <w:r>
                    <w:rPr>
                      <w:rFonts w:ascii="Arial" w:hAnsi="Arial" w:eastAsia="等线" w:cs="Arial"/>
                      <w:color w:val="auto"/>
                    </w:rPr>
                    <w:t>版本号：</w:t>
                  </w:r>
                  <w:r>
                    <w:rPr>
                      <w:rFonts w:hint="eastAsia" w:ascii="Arial" w:hAnsi="Arial" w:eastAsia="等线" w:cs="Arial"/>
                      <w:color w:val="auto"/>
                      <w:lang w:val="en-US" w:eastAsia="zh-CN"/>
                    </w:rPr>
                    <w:t>V1.0</w:t>
                  </w:r>
                </w:p>
              </w:tc>
            </w:tr>
          </w:tbl>
          <w:p w14:paraId="6BEA97A2">
            <w:pPr>
              <w:keepNext w:val="0"/>
              <w:keepLines w:val="0"/>
              <w:pageBreakBefore w:val="0"/>
              <w:spacing w:line="240" w:lineRule="auto"/>
              <w:rPr>
                <w:rFonts w:hint="eastAsia"/>
                <w:color w:val="auto"/>
              </w:rPr>
            </w:pPr>
          </w:p>
        </w:tc>
        <w:tc>
          <w:tcPr>
            <w:tcW w:w="2760" w:type="dxa"/>
            <w:noWrap w:val="0"/>
            <w:tcMar>
              <w:top w:w="60" w:type="dxa"/>
              <w:left w:w="120" w:type="dxa"/>
              <w:bottom w:w="30" w:type="dxa"/>
              <w:right w:w="120" w:type="dxa"/>
            </w:tcMar>
          </w:tcPr>
          <w:tbl>
            <w:tblPr>
              <w:tblStyle w:val="2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2520"/>
            </w:tblGrid>
            <w:tr w14:paraId="7FCB54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520" w:type="dxa"/>
                  <w:shd w:val="clear" w:color="auto" w:fill="F8F9FA"/>
                  <w:noWrap w:val="0"/>
                  <w:tcMar>
                    <w:top w:w="60" w:type="dxa"/>
                    <w:left w:w="120" w:type="dxa"/>
                    <w:bottom w:w="30" w:type="dxa"/>
                    <w:right w:w="120" w:type="dxa"/>
                  </w:tcMar>
                </w:tcPr>
                <w:p w14:paraId="2504B619">
                  <w:pPr>
                    <w:keepNext w:val="0"/>
                    <w:keepLines w:val="0"/>
                    <w:pageBreakBefore w:val="0"/>
                    <w:spacing w:before="120" w:after="120" w:line="240" w:lineRule="auto"/>
                    <w:rPr>
                      <w:rFonts w:hint="default" w:eastAsia="等线"/>
                      <w:color w:val="auto"/>
                      <w:lang w:val="en-US" w:eastAsia="zh-CN"/>
                    </w:rPr>
                  </w:pPr>
                  <w:r>
                    <w:rPr>
                      <w:rFonts w:ascii="Arial" w:hAnsi="Arial" w:eastAsia="等线" w:cs="Arial"/>
                      <w:color w:val="auto"/>
                    </w:rPr>
                    <w:t>创建日期</w:t>
                  </w:r>
                  <w:r>
                    <w:rPr>
                      <w:rFonts w:hint="eastAsia" w:ascii="Arial" w:hAnsi="Arial" w:eastAsia="等线" w:cs="Arial"/>
                      <w:color w:val="auto"/>
                      <w:lang w:eastAsia="zh-CN"/>
                    </w:rPr>
                    <w:t>：</w:t>
                  </w:r>
                  <w:r>
                    <w:rPr>
                      <w:rFonts w:hint="eastAsia" w:ascii="Arial" w:hAnsi="Arial" w:eastAsia="等线" w:cs="Arial"/>
                      <w:color w:val="auto"/>
                      <w:lang w:val="en-US" w:eastAsia="zh-CN"/>
                    </w:rPr>
                    <w:t>2026.4.5</w:t>
                  </w:r>
                </w:p>
              </w:tc>
            </w:tr>
          </w:tbl>
          <w:p w14:paraId="71029C6D">
            <w:pPr>
              <w:keepNext w:val="0"/>
              <w:keepLines w:val="0"/>
              <w:pageBreakBefore w:val="0"/>
              <w:spacing w:line="240" w:lineRule="auto"/>
              <w:rPr>
                <w:rFonts w:hint="eastAsia"/>
                <w:color w:val="auto"/>
              </w:rPr>
            </w:pPr>
          </w:p>
        </w:tc>
        <w:tc>
          <w:tcPr>
            <w:tcW w:w="2760" w:type="dxa"/>
            <w:noWrap w:val="0"/>
            <w:tcMar>
              <w:top w:w="60" w:type="dxa"/>
              <w:left w:w="120" w:type="dxa"/>
              <w:bottom w:w="30" w:type="dxa"/>
              <w:right w:w="120" w:type="dxa"/>
            </w:tcMar>
          </w:tcPr>
          <w:tbl>
            <w:tblPr>
              <w:tblStyle w:val="2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2520"/>
            </w:tblGrid>
            <w:tr w14:paraId="73A52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2520" w:type="dxa"/>
                  <w:shd w:val="clear" w:color="auto" w:fill="F8F9FA"/>
                  <w:noWrap w:val="0"/>
                  <w:tcMar>
                    <w:top w:w="60" w:type="dxa"/>
                    <w:left w:w="120" w:type="dxa"/>
                    <w:bottom w:w="30" w:type="dxa"/>
                    <w:right w:w="120" w:type="dxa"/>
                  </w:tcMar>
                </w:tcPr>
                <w:p w14:paraId="2959E40A">
                  <w:pPr>
                    <w:keepNext w:val="0"/>
                    <w:keepLines w:val="0"/>
                    <w:pageBreakBefore w:val="0"/>
                    <w:spacing w:before="120" w:after="120" w:line="240" w:lineRule="auto"/>
                    <w:rPr>
                      <w:rFonts w:hint="eastAsia"/>
                      <w:color w:val="auto"/>
                    </w:rPr>
                  </w:pPr>
                  <w:r>
                    <w:rPr>
                      <w:rFonts w:ascii="Arial" w:hAnsi="Arial" w:eastAsia="等线" w:cs="Arial"/>
                      <w:color w:val="auto"/>
                    </w:rPr>
                    <w:t>审核人</w:t>
                  </w:r>
                </w:p>
              </w:tc>
            </w:tr>
          </w:tbl>
          <w:p w14:paraId="18C3CCE7">
            <w:pPr>
              <w:keepNext w:val="0"/>
              <w:keepLines w:val="0"/>
              <w:pageBreakBefore w:val="0"/>
              <w:spacing w:line="240" w:lineRule="auto"/>
              <w:rPr>
                <w:rFonts w:hint="eastAsia"/>
                <w:color w:val="auto"/>
              </w:rPr>
            </w:pPr>
          </w:p>
        </w:tc>
      </w:tr>
    </w:tbl>
    <w:p w14:paraId="7BE637CB">
      <w:pPr>
        <w:keepNext w:val="0"/>
        <w:keepLines w:val="0"/>
        <w:pageBreakBefore w:val="0"/>
        <w:spacing w:before="120" w:after="120" w:line="240" w:lineRule="auto"/>
        <w:rPr>
          <w:rFonts w:hint="eastAsia"/>
          <w:color w:val="auto"/>
        </w:rPr>
      </w:pPr>
    </w:p>
    <w:p w14:paraId="2B4DED81">
      <w:pPr>
        <w:keepNext w:val="0"/>
        <w:keepLines w:val="0"/>
        <w:pageBreakBefore w:val="0"/>
        <w:spacing w:before="380" w:after="140" w:line="240" w:lineRule="auto"/>
        <w:outlineLvl w:val="0"/>
        <w:rPr>
          <w:rFonts w:ascii="Arial" w:hAnsi="Arial" w:eastAsia="等线" w:cs="Arial"/>
          <w:b/>
          <w:color w:val="auto"/>
          <w:sz w:val="36"/>
        </w:rPr>
      </w:pPr>
      <w:bookmarkStart w:id="2" w:name="heading_2"/>
      <w:r>
        <w:rPr>
          <w:rFonts w:ascii="Arial" w:hAnsi="Arial" w:eastAsia="等线" w:cs="Arial"/>
          <w:b/>
          <w:color w:val="auto"/>
          <w:sz w:val="36"/>
        </w:rPr>
        <w:t>二、 变更日志</w:t>
      </w:r>
      <w:bookmarkEnd w:id="2"/>
    </w:p>
    <w:tbl>
      <w:tblPr>
        <w:tblStyle w:val="28"/>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215"/>
        <w:gridCol w:w="1305"/>
        <w:gridCol w:w="1290"/>
        <w:gridCol w:w="4455"/>
      </w:tblGrid>
      <w:tr w14:paraId="12E436D5">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15" w:type="dxa"/>
            <w:noWrap w:val="0"/>
            <w:tcMar>
              <w:top w:w="60" w:type="dxa"/>
              <w:left w:w="120" w:type="dxa"/>
              <w:bottom w:w="30" w:type="dxa"/>
              <w:right w:w="120" w:type="dxa"/>
            </w:tcMar>
          </w:tcPr>
          <w:p w14:paraId="583AEBB7">
            <w:pPr>
              <w:keepNext w:val="0"/>
              <w:keepLines w:val="0"/>
              <w:pageBreakBefore w:val="0"/>
              <w:spacing w:before="120" w:after="120" w:line="240" w:lineRule="auto"/>
              <w:jc w:val="center"/>
              <w:rPr>
                <w:rFonts w:hint="eastAsia"/>
                <w:color w:val="auto"/>
              </w:rPr>
            </w:pPr>
            <w:r>
              <w:rPr>
                <w:rFonts w:ascii="Arial" w:hAnsi="Arial" w:eastAsia="等线" w:cs="Arial"/>
                <w:b/>
                <w:color w:val="auto"/>
              </w:rPr>
              <w:t>时间</w:t>
            </w:r>
          </w:p>
        </w:tc>
        <w:tc>
          <w:tcPr>
            <w:tcW w:w="1305" w:type="dxa"/>
            <w:noWrap w:val="0"/>
            <w:tcMar>
              <w:top w:w="60" w:type="dxa"/>
              <w:left w:w="120" w:type="dxa"/>
              <w:bottom w:w="30" w:type="dxa"/>
              <w:right w:w="120" w:type="dxa"/>
            </w:tcMar>
          </w:tcPr>
          <w:p w14:paraId="6E2B6A8F">
            <w:pPr>
              <w:keepNext w:val="0"/>
              <w:keepLines w:val="0"/>
              <w:pageBreakBefore w:val="0"/>
              <w:spacing w:before="120" w:after="120" w:line="240" w:lineRule="auto"/>
              <w:jc w:val="center"/>
              <w:rPr>
                <w:rFonts w:hint="eastAsia"/>
                <w:color w:val="auto"/>
              </w:rPr>
            </w:pPr>
            <w:r>
              <w:rPr>
                <w:rFonts w:ascii="Arial" w:hAnsi="Arial" w:eastAsia="等线" w:cs="Arial"/>
                <w:b/>
                <w:color w:val="auto"/>
              </w:rPr>
              <w:t>版本号</w:t>
            </w:r>
          </w:p>
        </w:tc>
        <w:tc>
          <w:tcPr>
            <w:tcW w:w="1290" w:type="dxa"/>
            <w:noWrap w:val="0"/>
            <w:tcMar>
              <w:top w:w="60" w:type="dxa"/>
              <w:left w:w="120" w:type="dxa"/>
              <w:bottom w:w="30" w:type="dxa"/>
              <w:right w:w="120" w:type="dxa"/>
            </w:tcMar>
          </w:tcPr>
          <w:p w14:paraId="79B5847D">
            <w:pPr>
              <w:keepNext w:val="0"/>
              <w:keepLines w:val="0"/>
              <w:pageBreakBefore w:val="0"/>
              <w:spacing w:before="120" w:after="120" w:line="240" w:lineRule="auto"/>
              <w:jc w:val="center"/>
              <w:rPr>
                <w:rFonts w:hint="eastAsia"/>
                <w:color w:val="auto"/>
              </w:rPr>
            </w:pPr>
            <w:r>
              <w:rPr>
                <w:rFonts w:ascii="Arial" w:hAnsi="Arial" w:eastAsia="等线" w:cs="Arial"/>
                <w:b/>
                <w:color w:val="auto"/>
              </w:rPr>
              <w:t>变更人</w:t>
            </w:r>
          </w:p>
        </w:tc>
        <w:tc>
          <w:tcPr>
            <w:tcW w:w="4455" w:type="dxa"/>
            <w:noWrap w:val="0"/>
            <w:tcMar>
              <w:top w:w="60" w:type="dxa"/>
              <w:left w:w="120" w:type="dxa"/>
              <w:bottom w:w="30" w:type="dxa"/>
              <w:right w:w="120" w:type="dxa"/>
            </w:tcMar>
          </w:tcPr>
          <w:p w14:paraId="2608FB8E">
            <w:pPr>
              <w:keepNext w:val="0"/>
              <w:keepLines w:val="0"/>
              <w:pageBreakBefore w:val="0"/>
              <w:spacing w:before="120" w:after="120" w:line="240" w:lineRule="auto"/>
              <w:jc w:val="center"/>
              <w:rPr>
                <w:rFonts w:hint="eastAsia"/>
                <w:color w:val="auto"/>
              </w:rPr>
            </w:pPr>
            <w:r>
              <w:rPr>
                <w:rFonts w:ascii="Arial" w:hAnsi="Arial" w:eastAsia="等线" w:cs="Arial"/>
                <w:b/>
                <w:color w:val="auto"/>
              </w:rPr>
              <w:t>主要变更内容</w:t>
            </w:r>
          </w:p>
        </w:tc>
      </w:tr>
      <w:tr w14:paraId="1D907DF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15" w:type="dxa"/>
            <w:noWrap w:val="0"/>
            <w:tcMar>
              <w:top w:w="60" w:type="dxa"/>
              <w:left w:w="120" w:type="dxa"/>
              <w:bottom w:w="30" w:type="dxa"/>
              <w:right w:w="120" w:type="dxa"/>
            </w:tcMar>
          </w:tcPr>
          <w:p w14:paraId="3D9C44B3">
            <w:pPr>
              <w:keepNext w:val="0"/>
              <w:keepLines w:val="0"/>
              <w:pageBreakBefore w:val="0"/>
              <w:spacing w:before="120" w:after="120" w:line="240" w:lineRule="auto"/>
              <w:rPr>
                <w:rFonts w:hint="default" w:eastAsiaTheme="minorEastAsia"/>
                <w:color w:val="auto"/>
                <w:lang w:val="en-US" w:eastAsia="zh-CN"/>
              </w:rPr>
            </w:pPr>
            <w:r>
              <w:rPr>
                <w:rFonts w:hint="eastAsia"/>
                <w:color w:val="auto"/>
                <w:lang w:val="en-US" w:eastAsia="zh-CN"/>
              </w:rPr>
              <w:t>2026.4.5</w:t>
            </w:r>
          </w:p>
        </w:tc>
        <w:tc>
          <w:tcPr>
            <w:tcW w:w="1305" w:type="dxa"/>
            <w:noWrap w:val="0"/>
            <w:tcMar>
              <w:top w:w="60" w:type="dxa"/>
              <w:left w:w="120" w:type="dxa"/>
              <w:bottom w:w="30" w:type="dxa"/>
              <w:right w:w="120" w:type="dxa"/>
            </w:tcMar>
          </w:tcPr>
          <w:p w14:paraId="136BEFED">
            <w:pPr>
              <w:keepNext w:val="0"/>
              <w:keepLines w:val="0"/>
              <w:pageBreakBefore w:val="0"/>
              <w:spacing w:before="120" w:after="120" w:line="240" w:lineRule="auto"/>
              <w:rPr>
                <w:rFonts w:hint="default" w:eastAsiaTheme="minorEastAsia"/>
                <w:color w:val="auto"/>
                <w:lang w:val="en-US" w:eastAsia="zh-CN"/>
              </w:rPr>
            </w:pPr>
            <w:r>
              <w:rPr>
                <w:rFonts w:hint="eastAsia"/>
                <w:color w:val="auto"/>
                <w:lang w:val="en-US" w:eastAsia="zh-CN"/>
              </w:rPr>
              <w:t>V1.0</w:t>
            </w:r>
          </w:p>
        </w:tc>
        <w:tc>
          <w:tcPr>
            <w:tcW w:w="1290" w:type="dxa"/>
            <w:noWrap w:val="0"/>
            <w:tcMar>
              <w:top w:w="60" w:type="dxa"/>
              <w:left w:w="120" w:type="dxa"/>
              <w:bottom w:w="30" w:type="dxa"/>
              <w:right w:w="120" w:type="dxa"/>
            </w:tcMar>
          </w:tcPr>
          <w:p w14:paraId="171B896B">
            <w:pPr>
              <w:keepNext w:val="0"/>
              <w:keepLines w:val="0"/>
              <w:pageBreakBefore w:val="0"/>
              <w:spacing w:before="120" w:after="120" w:line="240" w:lineRule="auto"/>
              <w:rPr>
                <w:rFonts w:hint="eastAsia" w:eastAsiaTheme="minorEastAsia"/>
                <w:color w:val="auto"/>
                <w:lang w:val="en-US" w:eastAsia="zh-CN"/>
              </w:rPr>
            </w:pPr>
            <w:r>
              <w:rPr>
                <w:rFonts w:hint="eastAsia"/>
                <w:color w:val="auto"/>
                <w:lang w:val="en-US" w:eastAsia="zh-CN"/>
              </w:rPr>
              <w:t>全体成员</w:t>
            </w:r>
          </w:p>
        </w:tc>
        <w:tc>
          <w:tcPr>
            <w:tcW w:w="4455" w:type="dxa"/>
            <w:noWrap w:val="0"/>
            <w:tcMar>
              <w:top w:w="60" w:type="dxa"/>
              <w:left w:w="120" w:type="dxa"/>
              <w:bottom w:w="30" w:type="dxa"/>
              <w:right w:w="120" w:type="dxa"/>
            </w:tcMar>
          </w:tcPr>
          <w:p w14:paraId="2442949D">
            <w:pPr>
              <w:keepNext w:val="0"/>
              <w:keepLines w:val="0"/>
              <w:pageBreakBefore w:val="0"/>
              <w:spacing w:before="120" w:after="120" w:line="240" w:lineRule="auto"/>
              <w:rPr>
                <w:rFonts w:hint="eastAsia"/>
                <w:color w:val="auto"/>
              </w:rPr>
            </w:pPr>
            <w:r>
              <w:rPr>
                <w:rFonts w:hint="eastAsia"/>
                <w:color w:val="auto"/>
                <w:lang w:val="en-US" w:eastAsia="zh-CN"/>
              </w:rPr>
              <w:t>完成项目任务书第一版编写，明确需求、目标、研究内容及全周期计划</w:t>
            </w:r>
          </w:p>
        </w:tc>
      </w:tr>
      <w:tr w14:paraId="6A173BC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15" w:type="dxa"/>
            <w:noWrap w:val="0"/>
            <w:tcMar>
              <w:top w:w="60" w:type="dxa"/>
              <w:left w:w="120" w:type="dxa"/>
              <w:bottom w:w="30" w:type="dxa"/>
              <w:right w:w="120" w:type="dxa"/>
            </w:tcMar>
          </w:tcPr>
          <w:p w14:paraId="7E6AC678">
            <w:pPr>
              <w:keepNext w:val="0"/>
              <w:keepLines w:val="0"/>
              <w:pageBreakBefore w:val="0"/>
              <w:spacing w:before="120" w:after="120" w:line="240" w:lineRule="auto"/>
              <w:rPr>
                <w:rFonts w:hint="default"/>
                <w:color w:val="auto"/>
                <w:lang w:val="en-US"/>
              </w:rPr>
            </w:pPr>
            <w:r>
              <w:rPr>
                <w:rFonts w:hint="eastAsia"/>
                <w:color w:val="auto"/>
                <w:lang w:val="en-US" w:eastAsia="zh-CN"/>
              </w:rPr>
              <w:t>2026.4.6</w:t>
            </w:r>
          </w:p>
        </w:tc>
        <w:tc>
          <w:tcPr>
            <w:tcW w:w="1305" w:type="dxa"/>
            <w:noWrap w:val="0"/>
            <w:tcMar>
              <w:top w:w="60" w:type="dxa"/>
              <w:left w:w="120" w:type="dxa"/>
              <w:bottom w:w="30" w:type="dxa"/>
              <w:right w:w="120" w:type="dxa"/>
            </w:tcMar>
          </w:tcPr>
          <w:p w14:paraId="3E8432D8">
            <w:pPr>
              <w:keepNext w:val="0"/>
              <w:keepLines w:val="0"/>
              <w:pageBreakBefore w:val="0"/>
              <w:spacing w:before="120" w:after="120" w:line="240" w:lineRule="auto"/>
              <w:rPr>
                <w:rFonts w:hint="default"/>
                <w:color w:val="auto"/>
                <w:lang w:val="en-US"/>
              </w:rPr>
            </w:pPr>
            <w:r>
              <w:rPr>
                <w:rFonts w:hint="eastAsia"/>
                <w:color w:val="auto"/>
                <w:lang w:val="en-US" w:eastAsia="zh-CN"/>
              </w:rPr>
              <w:t>V1.1</w:t>
            </w:r>
          </w:p>
        </w:tc>
        <w:tc>
          <w:tcPr>
            <w:tcW w:w="1290" w:type="dxa"/>
            <w:noWrap w:val="0"/>
            <w:tcMar>
              <w:top w:w="60" w:type="dxa"/>
              <w:left w:w="120" w:type="dxa"/>
              <w:bottom w:w="30" w:type="dxa"/>
              <w:right w:w="120" w:type="dxa"/>
            </w:tcMar>
          </w:tcPr>
          <w:p w14:paraId="2165FB51">
            <w:pPr>
              <w:keepNext w:val="0"/>
              <w:keepLines w:val="0"/>
              <w:pageBreakBefore w:val="0"/>
              <w:spacing w:before="120" w:after="120" w:line="240" w:lineRule="auto"/>
              <w:rPr>
                <w:rFonts w:hint="eastAsia" w:eastAsiaTheme="minorEastAsia"/>
                <w:color w:val="auto"/>
                <w:lang w:val="en-US" w:eastAsia="zh-CN"/>
              </w:rPr>
            </w:pPr>
            <w:r>
              <w:rPr>
                <w:rFonts w:hint="eastAsia"/>
                <w:color w:val="auto"/>
                <w:lang w:val="en-US" w:eastAsia="zh-CN"/>
              </w:rPr>
              <w:t>路聆章</w:t>
            </w:r>
          </w:p>
        </w:tc>
        <w:tc>
          <w:tcPr>
            <w:tcW w:w="4455" w:type="dxa"/>
            <w:noWrap w:val="0"/>
            <w:tcMar>
              <w:top w:w="60" w:type="dxa"/>
              <w:left w:w="120" w:type="dxa"/>
              <w:bottom w:w="30" w:type="dxa"/>
              <w:right w:w="120" w:type="dxa"/>
            </w:tcMar>
          </w:tcPr>
          <w:p w14:paraId="6D379A23">
            <w:pPr>
              <w:keepNext w:val="0"/>
              <w:keepLines w:val="0"/>
              <w:pageBreakBefore w:val="0"/>
              <w:spacing w:before="120" w:after="120" w:line="240" w:lineRule="auto"/>
              <w:rPr>
                <w:rFonts w:hint="default" w:eastAsiaTheme="minorEastAsia"/>
                <w:color w:val="auto"/>
                <w:lang w:val="en-US" w:eastAsia="zh-CN"/>
              </w:rPr>
            </w:pPr>
            <w:r>
              <w:rPr>
                <w:rFonts w:hint="eastAsia"/>
                <w:color w:val="auto"/>
                <w:lang w:val="en-US" w:eastAsia="zh-CN"/>
              </w:rPr>
              <w:t>补全商议决定的队伍情况与人员分工</w:t>
            </w:r>
          </w:p>
        </w:tc>
      </w:tr>
      <w:tr w14:paraId="0A3F5A1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15" w:type="dxa"/>
            <w:noWrap w:val="0"/>
            <w:tcMar>
              <w:top w:w="60" w:type="dxa"/>
              <w:left w:w="120" w:type="dxa"/>
              <w:bottom w:w="30" w:type="dxa"/>
              <w:right w:w="120" w:type="dxa"/>
            </w:tcMar>
          </w:tcPr>
          <w:p w14:paraId="3D2C51BF">
            <w:pPr>
              <w:keepNext w:val="0"/>
              <w:keepLines w:val="0"/>
              <w:pageBreakBefore w:val="0"/>
              <w:spacing w:before="120" w:after="120" w:line="240" w:lineRule="auto"/>
              <w:rPr>
                <w:rFonts w:hint="default" w:eastAsia="宋体"/>
                <w:color w:val="auto"/>
                <w:lang w:val="en-US" w:eastAsia="zh-CN"/>
              </w:rPr>
            </w:pPr>
            <w:r>
              <w:rPr>
                <w:rFonts w:hint="eastAsia" w:eastAsia="宋体"/>
                <w:color w:val="auto"/>
                <w:lang w:val="en-US" w:eastAsia="zh-CN"/>
              </w:rPr>
              <w:t>2026.4.26</w:t>
            </w:r>
          </w:p>
        </w:tc>
        <w:tc>
          <w:tcPr>
            <w:tcW w:w="1305" w:type="dxa"/>
            <w:noWrap w:val="0"/>
            <w:tcMar>
              <w:top w:w="60" w:type="dxa"/>
              <w:left w:w="120" w:type="dxa"/>
              <w:bottom w:w="30" w:type="dxa"/>
              <w:right w:w="120" w:type="dxa"/>
            </w:tcMar>
          </w:tcPr>
          <w:p w14:paraId="6A1582AE">
            <w:pPr>
              <w:keepNext w:val="0"/>
              <w:keepLines w:val="0"/>
              <w:pageBreakBefore w:val="0"/>
              <w:spacing w:before="120" w:after="120" w:line="240" w:lineRule="auto"/>
              <w:rPr>
                <w:rFonts w:hint="default" w:eastAsia="宋体"/>
                <w:color w:val="auto"/>
                <w:lang w:val="en-US" w:eastAsia="zh-CN"/>
              </w:rPr>
            </w:pPr>
            <w:r>
              <w:rPr>
                <w:rFonts w:hint="eastAsia" w:eastAsia="宋体"/>
                <w:color w:val="auto"/>
                <w:lang w:val="en-US" w:eastAsia="zh-CN"/>
              </w:rPr>
              <w:t>V2.0</w:t>
            </w:r>
          </w:p>
        </w:tc>
        <w:tc>
          <w:tcPr>
            <w:tcW w:w="1290" w:type="dxa"/>
            <w:noWrap w:val="0"/>
            <w:tcMar>
              <w:top w:w="60" w:type="dxa"/>
              <w:left w:w="120" w:type="dxa"/>
              <w:bottom w:w="30" w:type="dxa"/>
              <w:right w:w="120" w:type="dxa"/>
            </w:tcMar>
          </w:tcPr>
          <w:p w14:paraId="2878DDFF">
            <w:pPr>
              <w:keepNext w:val="0"/>
              <w:keepLines w:val="0"/>
              <w:pageBreakBefore w:val="0"/>
              <w:spacing w:before="120" w:after="120" w:line="240" w:lineRule="auto"/>
              <w:rPr>
                <w:rFonts w:hint="default" w:eastAsia="宋体"/>
                <w:color w:val="auto"/>
                <w:lang w:val="en-US" w:eastAsia="zh-CN"/>
              </w:rPr>
            </w:pPr>
            <w:r>
              <w:rPr>
                <w:rFonts w:hint="eastAsia" w:eastAsia="宋体"/>
                <w:color w:val="auto"/>
                <w:lang w:val="en-US" w:eastAsia="zh-CN"/>
              </w:rPr>
              <w:t>李宇卓</w:t>
            </w:r>
          </w:p>
        </w:tc>
        <w:tc>
          <w:tcPr>
            <w:tcW w:w="4455" w:type="dxa"/>
            <w:noWrap w:val="0"/>
            <w:tcMar>
              <w:top w:w="60" w:type="dxa"/>
              <w:left w:w="120" w:type="dxa"/>
              <w:bottom w:w="30" w:type="dxa"/>
              <w:right w:w="120" w:type="dxa"/>
            </w:tcMar>
          </w:tcPr>
          <w:p w14:paraId="28CE268B">
            <w:pPr>
              <w:keepNext w:val="0"/>
              <w:keepLines w:val="0"/>
              <w:pageBreakBefore w:val="0"/>
              <w:spacing w:before="120" w:after="120" w:line="240" w:lineRule="auto"/>
              <w:rPr>
                <w:rFonts w:hint="default" w:eastAsia="宋体"/>
                <w:color w:val="auto"/>
                <w:lang w:val="en-US" w:eastAsia="zh-CN"/>
              </w:rPr>
            </w:pPr>
            <w:r>
              <w:rPr>
                <w:rFonts w:hint="eastAsia" w:eastAsia="宋体"/>
                <w:color w:val="auto"/>
                <w:lang w:val="en-US" w:eastAsia="zh-CN"/>
              </w:rPr>
              <w:t>完成技术路线研仿真建模</w:t>
            </w:r>
            <w:r>
              <w:rPr>
                <w:rFonts w:hint="eastAsia" w:ascii="宋体" w:hAnsi="宋体" w:eastAsia="宋体" w:cs="宋体"/>
                <w:color w:val="auto"/>
                <w:sz w:val="22"/>
                <w:szCs w:val="22"/>
                <w:lang w:val="en-US" w:eastAsia="zh-CN" w:bidi="ar"/>
                <w14:ligatures w14:val="standardContextual"/>
              </w:rPr>
              <w:t>③</w:t>
            </w:r>
            <w:r>
              <w:rPr>
                <w:rFonts w:hint="eastAsia" w:ascii="宋体" w:hAnsi="宋体" w:eastAsia="宋体" w:cs="宋体"/>
                <w:b w:val="0"/>
                <w:bCs w:val="0"/>
                <w:color w:val="auto"/>
                <w:sz w:val="22"/>
                <w:szCs w:val="22"/>
              </w:rPr>
              <w:t xml:space="preserve">④ </w:t>
            </w:r>
          </w:p>
        </w:tc>
      </w:tr>
      <w:tr w14:paraId="6264804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15" w:type="dxa"/>
            <w:noWrap w:val="0"/>
            <w:tcMar>
              <w:top w:w="60" w:type="dxa"/>
              <w:left w:w="120" w:type="dxa"/>
              <w:bottom w:w="30" w:type="dxa"/>
              <w:right w:w="120" w:type="dxa"/>
            </w:tcMar>
          </w:tcPr>
          <w:p w14:paraId="7DACAAFF">
            <w:pPr>
              <w:keepNext w:val="0"/>
              <w:keepLines w:val="0"/>
              <w:pageBreakBefore w:val="0"/>
              <w:spacing w:before="120" w:after="120" w:line="240" w:lineRule="auto"/>
              <w:rPr>
                <w:rFonts w:hint="eastAsia" w:eastAsia="宋体"/>
                <w:color w:val="auto"/>
                <w:lang w:val="en-US" w:eastAsia="zh-CN"/>
              </w:rPr>
            </w:pPr>
            <w:bookmarkStart w:id="3" w:name="heading_3"/>
          </w:p>
        </w:tc>
        <w:tc>
          <w:tcPr>
            <w:tcW w:w="1305" w:type="dxa"/>
            <w:noWrap w:val="0"/>
            <w:tcMar>
              <w:top w:w="60" w:type="dxa"/>
              <w:left w:w="120" w:type="dxa"/>
              <w:bottom w:w="30" w:type="dxa"/>
              <w:right w:w="120" w:type="dxa"/>
            </w:tcMar>
          </w:tcPr>
          <w:p w14:paraId="4C01BD3E">
            <w:pPr>
              <w:keepNext w:val="0"/>
              <w:keepLines w:val="0"/>
              <w:pageBreakBefore w:val="0"/>
              <w:spacing w:before="120" w:after="120" w:line="240" w:lineRule="auto"/>
              <w:rPr>
                <w:rFonts w:hint="eastAsia" w:eastAsia="宋体"/>
                <w:color w:val="auto"/>
                <w:lang w:val="en-US" w:eastAsia="zh-CN"/>
              </w:rPr>
            </w:pPr>
          </w:p>
        </w:tc>
        <w:tc>
          <w:tcPr>
            <w:tcW w:w="1290" w:type="dxa"/>
            <w:noWrap w:val="0"/>
            <w:tcMar>
              <w:top w:w="60" w:type="dxa"/>
              <w:left w:w="120" w:type="dxa"/>
              <w:bottom w:w="30" w:type="dxa"/>
              <w:right w:w="120" w:type="dxa"/>
            </w:tcMar>
          </w:tcPr>
          <w:p w14:paraId="31F1885C">
            <w:pPr>
              <w:keepNext w:val="0"/>
              <w:keepLines w:val="0"/>
              <w:pageBreakBefore w:val="0"/>
              <w:spacing w:before="120" w:after="120" w:line="240" w:lineRule="auto"/>
              <w:rPr>
                <w:rFonts w:hint="eastAsia" w:eastAsia="宋体"/>
                <w:color w:val="auto"/>
                <w:lang w:val="en-US" w:eastAsia="zh-CN"/>
              </w:rPr>
            </w:pPr>
          </w:p>
        </w:tc>
        <w:tc>
          <w:tcPr>
            <w:tcW w:w="4455" w:type="dxa"/>
            <w:noWrap w:val="0"/>
            <w:tcMar>
              <w:top w:w="60" w:type="dxa"/>
              <w:left w:w="120" w:type="dxa"/>
              <w:bottom w:w="30" w:type="dxa"/>
              <w:right w:w="120" w:type="dxa"/>
            </w:tcMar>
          </w:tcPr>
          <w:p w14:paraId="6A19EAE8">
            <w:pPr>
              <w:keepNext w:val="0"/>
              <w:keepLines w:val="0"/>
              <w:pageBreakBefore w:val="0"/>
              <w:spacing w:before="120" w:after="120" w:line="240" w:lineRule="auto"/>
              <w:rPr>
                <w:rFonts w:hint="eastAsia" w:eastAsia="宋体"/>
                <w:color w:val="auto"/>
                <w:lang w:val="en-US" w:eastAsia="zh-CN"/>
              </w:rPr>
            </w:pPr>
          </w:p>
        </w:tc>
      </w:tr>
    </w:tbl>
    <w:p w14:paraId="7FF7A4C7">
      <w:pPr>
        <w:keepNext w:val="0"/>
        <w:keepLines w:val="0"/>
        <w:pageBreakBefore w:val="0"/>
        <w:spacing w:before="380" w:after="140" w:line="240" w:lineRule="auto"/>
        <w:outlineLvl w:val="0"/>
        <w:rPr>
          <w:rFonts w:hint="eastAsia"/>
          <w:color w:val="auto"/>
        </w:rPr>
      </w:pPr>
      <w:r>
        <w:rPr>
          <w:rFonts w:ascii="Arial" w:hAnsi="Arial" w:eastAsia="等线" w:cs="Arial"/>
          <w:b/>
          <w:color w:val="auto"/>
          <w:sz w:val="36"/>
        </w:rPr>
        <w:t>三、 文档说明</w:t>
      </w:r>
      <w:bookmarkEnd w:id="3"/>
    </w:p>
    <w:p w14:paraId="63C56E35">
      <w:pPr>
        <w:keepNext w:val="0"/>
        <w:keepLines w:val="0"/>
        <w:pageBreakBefore w:val="0"/>
        <w:spacing w:before="320" w:after="120" w:line="240" w:lineRule="auto"/>
        <w:outlineLvl w:val="1"/>
        <w:rPr>
          <w:rFonts w:hint="eastAsia"/>
          <w:color w:val="auto"/>
        </w:rPr>
      </w:pPr>
      <w:bookmarkStart w:id="4" w:name="heading_4"/>
      <w:r>
        <w:rPr>
          <w:rFonts w:ascii="Arial" w:hAnsi="Arial" w:eastAsia="等线" w:cs="Arial"/>
          <w:b/>
          <w:color w:val="auto"/>
          <w:sz w:val="32"/>
        </w:rPr>
        <w:t>名词解释</w:t>
      </w:r>
      <w:bookmarkEnd w:id="4"/>
    </w:p>
    <w:tbl>
      <w:tblPr>
        <w:tblStyle w:val="28"/>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650"/>
        <w:gridCol w:w="6630"/>
      </w:tblGrid>
      <w:tr w14:paraId="620E134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noWrap w:val="0"/>
            <w:tcMar>
              <w:top w:w="60" w:type="dxa"/>
              <w:left w:w="120" w:type="dxa"/>
              <w:bottom w:w="30" w:type="dxa"/>
              <w:right w:w="120" w:type="dxa"/>
            </w:tcMar>
          </w:tcPr>
          <w:p w14:paraId="713BB379">
            <w:pPr>
              <w:keepNext w:val="0"/>
              <w:keepLines w:val="0"/>
              <w:pageBreakBefore w:val="0"/>
              <w:spacing w:before="120" w:after="120" w:line="240" w:lineRule="auto"/>
              <w:jc w:val="center"/>
              <w:rPr>
                <w:rFonts w:hint="eastAsia"/>
                <w:color w:val="auto"/>
              </w:rPr>
            </w:pPr>
            <w:r>
              <w:rPr>
                <w:rFonts w:ascii="Arial" w:hAnsi="Arial" w:eastAsia="等线" w:cs="Arial"/>
                <w:b/>
                <w:color w:val="auto"/>
              </w:rPr>
              <w:t>术语 / 缩略词</w:t>
            </w:r>
          </w:p>
        </w:tc>
        <w:tc>
          <w:tcPr>
            <w:tcW w:w="6630" w:type="dxa"/>
            <w:noWrap w:val="0"/>
            <w:tcMar>
              <w:top w:w="60" w:type="dxa"/>
              <w:left w:w="120" w:type="dxa"/>
              <w:bottom w:w="30" w:type="dxa"/>
              <w:right w:w="120" w:type="dxa"/>
            </w:tcMar>
          </w:tcPr>
          <w:p w14:paraId="56B4DDA3">
            <w:pPr>
              <w:keepNext w:val="0"/>
              <w:keepLines w:val="0"/>
              <w:pageBreakBefore w:val="0"/>
              <w:spacing w:before="120" w:after="120" w:line="240" w:lineRule="auto"/>
              <w:jc w:val="center"/>
              <w:rPr>
                <w:rFonts w:hint="eastAsia"/>
                <w:color w:val="auto"/>
              </w:rPr>
            </w:pPr>
            <w:r>
              <w:rPr>
                <w:rFonts w:ascii="Arial" w:hAnsi="Arial" w:eastAsia="等线" w:cs="Arial"/>
                <w:b/>
                <w:color w:val="auto"/>
              </w:rPr>
              <w:t>说明</w:t>
            </w:r>
          </w:p>
        </w:tc>
      </w:tr>
      <w:tr w14:paraId="473438E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noWrap w:val="0"/>
            <w:tcMar>
              <w:top w:w="60" w:type="dxa"/>
              <w:left w:w="120" w:type="dxa"/>
              <w:bottom w:w="30" w:type="dxa"/>
              <w:right w:w="120" w:type="dxa"/>
            </w:tcMar>
          </w:tcPr>
          <w:p w14:paraId="3331F2B5">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LFM</w:t>
            </w:r>
          </w:p>
        </w:tc>
        <w:tc>
          <w:tcPr>
            <w:tcW w:w="6630" w:type="dxa"/>
            <w:noWrap w:val="0"/>
            <w:tcMar>
              <w:top w:w="60" w:type="dxa"/>
              <w:left w:w="120" w:type="dxa"/>
              <w:bottom w:w="30" w:type="dxa"/>
              <w:right w:w="120" w:type="dxa"/>
            </w:tcMar>
          </w:tcPr>
          <w:p w14:paraId="29BDC94D">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线性调频（Linear Frequency Modulation），雷达常用发射信号形式，瞬时频率随时间线性变化</w:t>
            </w:r>
          </w:p>
        </w:tc>
      </w:tr>
      <w:tr w14:paraId="0D2116D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noWrap w:val="0"/>
            <w:tcMar>
              <w:top w:w="60" w:type="dxa"/>
              <w:left w:w="120" w:type="dxa"/>
              <w:bottom w:w="30" w:type="dxa"/>
              <w:right w:w="120" w:type="dxa"/>
            </w:tcMar>
          </w:tcPr>
          <w:p w14:paraId="3931C4F6">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CW</w:t>
            </w:r>
          </w:p>
        </w:tc>
        <w:tc>
          <w:tcPr>
            <w:tcW w:w="6630" w:type="dxa"/>
            <w:noWrap w:val="0"/>
            <w:tcMar>
              <w:top w:w="60" w:type="dxa"/>
              <w:left w:w="120" w:type="dxa"/>
              <w:bottom w:w="30" w:type="dxa"/>
              <w:right w:w="120" w:type="dxa"/>
            </w:tcMar>
          </w:tcPr>
          <w:p w14:paraId="1C3F7BC7">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连续波（Continuous Wave），雷达发射信号体制，发射机持续发射信号，峰值功率与平均功率一致</w:t>
            </w:r>
          </w:p>
        </w:tc>
      </w:tr>
      <w:tr w14:paraId="66F5094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90" w:hRule="atLeast"/>
        </w:trPr>
        <w:tc>
          <w:tcPr>
            <w:tcW w:w="1650" w:type="dxa"/>
            <w:noWrap w:val="0"/>
            <w:tcMar>
              <w:top w:w="60" w:type="dxa"/>
              <w:left w:w="120" w:type="dxa"/>
              <w:bottom w:w="30" w:type="dxa"/>
              <w:right w:w="120" w:type="dxa"/>
            </w:tcMar>
          </w:tcPr>
          <w:p w14:paraId="260115EB">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LFM-CW</w:t>
            </w:r>
          </w:p>
        </w:tc>
        <w:tc>
          <w:tcPr>
            <w:tcW w:w="6630" w:type="dxa"/>
            <w:noWrap w:val="0"/>
            <w:tcMar>
              <w:top w:w="60" w:type="dxa"/>
              <w:left w:w="120" w:type="dxa"/>
              <w:bottom w:w="30" w:type="dxa"/>
              <w:right w:w="120" w:type="dxa"/>
            </w:tcMar>
          </w:tcPr>
          <w:p w14:paraId="17A4EBCB">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线性调频连续波（Linear Frequency Modulation-Continuous Wave），本项目基础雷达体制</w:t>
            </w:r>
          </w:p>
        </w:tc>
      </w:tr>
      <w:tr w14:paraId="27F067C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noWrap w:val="0"/>
            <w:tcMar>
              <w:top w:w="60" w:type="dxa"/>
              <w:left w:w="120" w:type="dxa"/>
              <w:bottom w:w="30" w:type="dxa"/>
              <w:right w:w="120" w:type="dxa"/>
            </w:tcMar>
          </w:tcPr>
          <w:p w14:paraId="54AEEACC">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SIR</w:t>
            </w:r>
          </w:p>
        </w:tc>
        <w:tc>
          <w:tcPr>
            <w:tcW w:w="6630" w:type="dxa"/>
            <w:noWrap w:val="0"/>
            <w:tcMar>
              <w:top w:w="60" w:type="dxa"/>
              <w:left w:w="120" w:type="dxa"/>
              <w:bottom w:w="30" w:type="dxa"/>
              <w:right w:w="120" w:type="dxa"/>
            </w:tcMar>
          </w:tcPr>
          <w:p w14:paraId="570F43A8">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信干比（Signal-to-Interference Ratio），目标信号功率与干扰 / 杂波功率的比值，衡量杂波抑制效果</w:t>
            </w:r>
          </w:p>
        </w:tc>
      </w:tr>
      <w:tr w14:paraId="5F5A484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noWrap w:val="0"/>
            <w:tcMar>
              <w:top w:w="60" w:type="dxa"/>
              <w:left w:w="120" w:type="dxa"/>
              <w:bottom w:w="30" w:type="dxa"/>
              <w:right w:w="120" w:type="dxa"/>
            </w:tcMar>
          </w:tcPr>
          <w:p w14:paraId="733C7139">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bookmarkStart w:id="5" w:name="heading_10"/>
            <w:r>
              <w:rPr>
                <w:rFonts w:hint="eastAsia" w:asciiTheme="minorEastAsia" w:hAnsiTheme="minorEastAsia" w:eastAsiaTheme="minorEastAsia" w:cstheme="minorEastAsia"/>
                <w:color w:val="auto"/>
                <w:sz w:val="22"/>
                <w:szCs w:val="22"/>
              </w:rPr>
              <w:t>FFT</w:t>
            </w:r>
          </w:p>
        </w:tc>
        <w:tc>
          <w:tcPr>
            <w:tcW w:w="6630" w:type="dxa"/>
            <w:noWrap w:val="0"/>
            <w:tcMar>
              <w:top w:w="60" w:type="dxa"/>
              <w:left w:w="120" w:type="dxa"/>
              <w:bottom w:w="30" w:type="dxa"/>
              <w:right w:w="120" w:type="dxa"/>
            </w:tcMar>
          </w:tcPr>
          <w:p w14:paraId="1F144B2B">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快速傅里叶变换（Fast Fourier Transform），频域分析核心算法，实现时域 - 频域信号转换</w:t>
            </w:r>
          </w:p>
        </w:tc>
      </w:tr>
      <w:tr w14:paraId="4072298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noWrap w:val="0"/>
            <w:tcMar>
              <w:top w:w="60" w:type="dxa"/>
              <w:left w:w="120" w:type="dxa"/>
              <w:bottom w:w="30" w:type="dxa"/>
              <w:right w:w="120" w:type="dxa"/>
            </w:tcMar>
          </w:tcPr>
          <w:p w14:paraId="40C835FF">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MTI</w:t>
            </w:r>
          </w:p>
        </w:tc>
        <w:tc>
          <w:tcPr>
            <w:tcW w:w="6630" w:type="dxa"/>
            <w:noWrap w:val="0"/>
            <w:tcMar>
              <w:top w:w="60" w:type="dxa"/>
              <w:left w:w="120" w:type="dxa"/>
              <w:bottom w:w="30" w:type="dxa"/>
              <w:right w:w="120" w:type="dxa"/>
            </w:tcMar>
          </w:tcPr>
          <w:p w14:paraId="5B98852D">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动目标指示（Moving Target Indication），滤除静止杂波、检测运动目标的信号处理技术</w:t>
            </w:r>
          </w:p>
        </w:tc>
      </w:tr>
      <w:tr w14:paraId="4523BC7C">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noWrap w:val="0"/>
            <w:tcMar>
              <w:top w:w="60" w:type="dxa"/>
              <w:left w:w="120" w:type="dxa"/>
              <w:bottom w:w="30" w:type="dxa"/>
              <w:right w:w="120" w:type="dxa"/>
            </w:tcMar>
          </w:tcPr>
          <w:p w14:paraId="67DBA074">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谐波雷达</w:t>
            </w:r>
          </w:p>
        </w:tc>
        <w:tc>
          <w:tcPr>
            <w:tcW w:w="6630" w:type="dxa"/>
            <w:noWrap w:val="0"/>
            <w:tcMar>
              <w:top w:w="60" w:type="dxa"/>
              <w:left w:w="120" w:type="dxa"/>
              <w:bottom w:w="30" w:type="dxa"/>
              <w:right w:w="120" w:type="dxa"/>
            </w:tcMar>
          </w:tcPr>
          <w:p w14:paraId="738B15D6">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利用目标非线性散射产生谐波、环境线性散射无谐波的特性，实现强杂波背景下目标探测的雷达体制</w:t>
            </w:r>
          </w:p>
        </w:tc>
      </w:tr>
      <w:tr w14:paraId="37FB641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noWrap w:val="0"/>
            <w:tcMar>
              <w:top w:w="60" w:type="dxa"/>
              <w:left w:w="120" w:type="dxa"/>
              <w:bottom w:w="30" w:type="dxa"/>
              <w:right w:w="120" w:type="dxa"/>
            </w:tcMar>
          </w:tcPr>
          <w:p w14:paraId="2D3C2AD7">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非线性标签</w:t>
            </w:r>
          </w:p>
        </w:tc>
        <w:tc>
          <w:tcPr>
            <w:tcW w:w="6630" w:type="dxa"/>
            <w:noWrap w:val="0"/>
            <w:tcMar>
              <w:top w:w="60" w:type="dxa"/>
              <w:left w:w="120" w:type="dxa"/>
              <w:bottom w:w="30" w:type="dxa"/>
              <w:right w:w="120" w:type="dxa"/>
            </w:tcMar>
          </w:tcPr>
          <w:p w14:paraId="467C75B4">
            <w:pPr>
              <w:keepNext w:val="0"/>
              <w:keepLines w:val="0"/>
              <w:pageBreakBefore w:val="0"/>
              <w:spacing w:before="120" w:after="120" w:line="240" w:lineRule="auto"/>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谐波雷达核心探测目标，由无源非线性器件构成，接收基频信号后产生谐波信号</w:t>
            </w:r>
          </w:p>
        </w:tc>
      </w:tr>
    </w:tbl>
    <w:p w14:paraId="50086D7C">
      <w:pPr>
        <w:keepNext w:val="0"/>
        <w:keepLines w:val="0"/>
        <w:pageBreakBefore w:val="0"/>
        <w:spacing w:before="380" w:after="140" w:line="240" w:lineRule="auto"/>
        <w:outlineLvl w:val="0"/>
        <w:rPr>
          <w:rFonts w:ascii="Arial" w:hAnsi="Arial" w:eastAsia="等线" w:cs="Arial"/>
          <w:b/>
          <w:color w:val="auto"/>
          <w:sz w:val="36"/>
        </w:rPr>
      </w:pPr>
      <w:r>
        <w:rPr>
          <w:rFonts w:hint="eastAsia" w:ascii="Arial" w:hAnsi="Arial" w:eastAsia="等线" w:cs="Arial"/>
          <w:b/>
          <w:color w:val="auto"/>
          <w:sz w:val="36"/>
        </w:rPr>
        <w:t>四、需求分析</w:t>
      </w:r>
    </w:p>
    <w:p w14:paraId="0C20055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2"/>
        <w:rPr>
          <w:rFonts w:hint="eastAsia" w:ascii="宋体" w:hAnsi="宋体" w:eastAsia="宋体" w:cs="宋体"/>
          <w:b/>
          <w:bCs/>
          <w:color w:val="auto"/>
          <w:sz w:val="22"/>
          <w:szCs w:val="22"/>
        </w:rPr>
      </w:pPr>
      <w:r>
        <w:rPr>
          <w:rFonts w:hint="eastAsia" w:ascii="宋体" w:hAnsi="宋体" w:eastAsia="宋体" w:cs="宋体"/>
          <w:b/>
          <w:bCs/>
          <w:color w:val="auto"/>
          <w:sz w:val="22"/>
          <w:szCs w:val="22"/>
        </w:rPr>
        <w:t>1. 研究背景</w:t>
      </w:r>
    </w:p>
    <w:p w14:paraId="6BC1B917">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lang w:val="en-US" w:eastAsia="zh-CN" w:bidi="ar"/>
          <w14:ligatures w14:val="standardContextual"/>
        </w:rPr>
        <w:t>雷达技术是信号与系统理论的核心工程应用，而谐波雷达作为新型特种雷达，凭借</w:t>
      </w:r>
      <w:r>
        <w:rPr>
          <w:rStyle w:val="31"/>
          <w:rFonts w:hint="eastAsia" w:ascii="宋体" w:hAnsi="宋体" w:eastAsia="宋体" w:cs="宋体"/>
          <w:b w:val="0"/>
          <w:bCs w:val="0"/>
          <w:color w:val="auto"/>
          <w:sz w:val="22"/>
          <w:szCs w:val="22"/>
          <w:lang w:val="en-US" w:eastAsia="zh-CN" w:bidi="ar"/>
          <w14:ligatures w14:val="standardContextual"/>
        </w:rPr>
        <w:t>目标非线性谐波散射、环境线性无谐波</w:t>
      </w:r>
      <w:r>
        <w:rPr>
          <w:rFonts w:hint="eastAsia" w:ascii="宋体" w:hAnsi="宋体" w:eastAsia="宋体" w:cs="宋体"/>
          <w:b w:val="0"/>
          <w:bCs w:val="0"/>
          <w:color w:val="auto"/>
          <w:sz w:val="22"/>
          <w:szCs w:val="22"/>
          <w:lang w:val="en-US" w:eastAsia="zh-CN" w:bidi="ar"/>
          <w14:ligatures w14:val="standardContextual"/>
        </w:rPr>
        <w:t>的独特特性，在丛林、雪地搜救等强杂波场景中具备传统雷达无法比拟的优势，是极地、高山搜救的核心技术之一。</w:t>
      </w:r>
    </w:p>
    <w:p w14:paraId="7EEAEAE0">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lang w:val="en-US" w:eastAsia="zh-CN" w:bidi="ar"/>
          <w14:ligatures w14:val="standardContextual"/>
        </w:rPr>
        <w:t>本项目团队成员无雷达相关基础，需从基础的</w:t>
      </w:r>
      <w:r>
        <w:rPr>
          <w:rStyle w:val="31"/>
          <w:rFonts w:hint="eastAsia" w:ascii="宋体" w:hAnsi="宋体" w:eastAsia="宋体" w:cs="宋体"/>
          <w:b w:val="0"/>
          <w:bCs w:val="0"/>
          <w:color w:val="auto"/>
          <w:sz w:val="22"/>
          <w:szCs w:val="22"/>
          <w:lang w:val="en-US" w:eastAsia="zh-CN" w:bidi="ar"/>
          <w14:ligatures w14:val="standardContextual"/>
        </w:rPr>
        <w:t>LFM-CW雷达系统模块分析与处理</w:t>
      </w:r>
      <w:r>
        <w:rPr>
          <w:rFonts w:hint="eastAsia" w:ascii="宋体" w:hAnsi="宋体" w:eastAsia="宋体" w:cs="宋体"/>
          <w:b w:val="0"/>
          <w:bCs w:val="0"/>
          <w:color w:val="auto"/>
          <w:sz w:val="22"/>
          <w:szCs w:val="22"/>
          <w:lang w:val="en-US" w:eastAsia="zh-CN" w:bidi="ar"/>
          <w14:ligatures w14:val="standardContextual"/>
        </w:rPr>
        <w:t>入手，逐步掌握雷达信号仿真、混频、滤波、频域分析等核心技能，再进阶开展谐波雷达的信号分析、滤波器设计、杂波抑制及目标探测研究，实现从理论到工程、从基础到进阶的系统化学习。</w:t>
      </w:r>
    </w:p>
    <w:p w14:paraId="07B64FE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2"/>
        <w:rPr>
          <w:rFonts w:hint="eastAsia" w:ascii="宋体" w:hAnsi="宋体" w:eastAsia="宋体" w:cs="宋体"/>
          <w:b/>
          <w:bCs/>
          <w:color w:val="auto"/>
          <w:sz w:val="22"/>
          <w:szCs w:val="22"/>
        </w:rPr>
      </w:pPr>
      <w:r>
        <w:rPr>
          <w:rFonts w:hint="eastAsia" w:ascii="宋体" w:hAnsi="宋体" w:eastAsia="宋体" w:cs="宋体"/>
          <w:b/>
          <w:bCs/>
          <w:color w:val="auto"/>
          <w:sz w:val="22"/>
          <w:szCs w:val="22"/>
        </w:rPr>
        <w:t>2. 研究价值</w:t>
      </w:r>
    </w:p>
    <w:p w14:paraId="1D8EB26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（1）理论学习价值</w:t>
      </w:r>
    </w:p>
    <w:p w14:paraId="77B4E712">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lang w:val="en-US" w:eastAsia="zh-CN" w:bidi="ar"/>
          <w14:ligatures w14:val="standardContextual"/>
        </w:rPr>
        <w:t>通过从实验二到实验四的阶梯式研究，系统掌握</w:t>
      </w:r>
      <w:r>
        <w:rPr>
          <w:rStyle w:val="31"/>
          <w:rFonts w:hint="eastAsia" w:ascii="宋体" w:hAnsi="宋体" w:eastAsia="宋体" w:cs="宋体"/>
          <w:b w:val="0"/>
          <w:bCs w:val="0"/>
          <w:color w:val="auto"/>
          <w:sz w:val="22"/>
          <w:szCs w:val="22"/>
          <w:lang w:val="en-US" w:eastAsia="zh-CN" w:bidi="ar"/>
          <w14:ligatures w14:val="standardContextual"/>
        </w:rPr>
        <w:t>线性时不变系统/非线性系统特性、信号调制解调、FFT 频域分析、数字滤波器设计、信干比计算</w:t>
      </w:r>
      <w:r>
        <w:rPr>
          <w:rFonts w:hint="eastAsia" w:ascii="宋体" w:hAnsi="宋体" w:eastAsia="宋体" w:cs="宋体"/>
          <w:b w:val="0"/>
          <w:bCs w:val="0"/>
          <w:color w:val="auto"/>
          <w:sz w:val="22"/>
          <w:szCs w:val="22"/>
          <w:lang w:val="en-US" w:eastAsia="zh-CN" w:bidi="ar"/>
          <w14:ligatures w14:val="standardContextual"/>
        </w:rPr>
        <w:t>等核心知识点，建立“理论公式-仿真验证-工程实现”的知识体系。</w:t>
      </w:r>
    </w:p>
    <w:p w14:paraId="73597B8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（2）工程实践价值</w:t>
      </w:r>
    </w:p>
    <w:p w14:paraId="14074FA2">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lang w:val="en-US" w:eastAsia="zh-CN" w:bidi="ar"/>
          <w14:ligatures w14:val="standardContextual"/>
        </w:rPr>
        <w:t>掌握模块化雷达系统的搭建、调试及数据采集方法，提升MATLAB信号仿真与处理、硬件模块连接、实测数据解析等工程实践能力，理解雷达系统“发射-接收-混频-滤波-检测”的完整信号流程。</w:t>
      </w:r>
    </w:p>
    <w:p w14:paraId="1C90573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（3）应用拓展价值</w:t>
      </w:r>
    </w:p>
    <w:p w14:paraId="27053C24">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lang w:val="en-US" w:eastAsia="zh-CN" w:bidi="ar"/>
          <w14:ligatures w14:val="standardContextual"/>
        </w:rPr>
        <w:t>深入理解谐波雷达的核心原理与关键技术，为后续谐波雷达在搜救、安防、精准探测等领域的应用研究奠定基础，具备将信号与系统理论应用于实际工程问题的初步能力。</w:t>
      </w:r>
    </w:p>
    <w:p w14:paraId="0C29A0F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2"/>
        <w:rPr>
          <w:rFonts w:hint="eastAsia" w:ascii="宋体" w:hAnsi="宋体" w:eastAsia="宋体" w:cs="宋体"/>
          <w:b/>
          <w:bCs/>
          <w:color w:val="auto"/>
          <w:sz w:val="22"/>
          <w:szCs w:val="22"/>
        </w:rPr>
      </w:pPr>
      <w:r>
        <w:rPr>
          <w:rFonts w:hint="eastAsia" w:ascii="宋体" w:hAnsi="宋体" w:eastAsia="宋体" w:cs="宋体"/>
          <w:b/>
          <w:bCs/>
          <w:color w:val="auto"/>
          <w:sz w:val="22"/>
          <w:szCs w:val="22"/>
        </w:rPr>
        <w:t>3. 国内外研究现状</w:t>
      </w:r>
    </w:p>
    <w:p w14:paraId="70E4906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（1）LFM-CW 雷达研究现状</w:t>
      </w:r>
    </w:p>
    <w:p w14:paraId="14FB5929">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lang w:val="en-US" w:eastAsia="zh-CN" w:bidi="ar"/>
          <w14:ligatures w14:val="standardContextual"/>
        </w:rPr>
        <w:t>线性调频连续波雷达因</w:t>
      </w:r>
      <w:r>
        <w:rPr>
          <w:rStyle w:val="31"/>
          <w:rFonts w:hint="eastAsia" w:ascii="宋体" w:hAnsi="宋体" w:eastAsia="宋体" w:cs="宋体"/>
          <w:b w:val="0"/>
          <w:bCs w:val="0"/>
          <w:color w:val="auto"/>
          <w:sz w:val="22"/>
          <w:szCs w:val="22"/>
          <w:lang w:val="en-US" w:eastAsia="zh-CN" w:bidi="ar"/>
          <w14:ligatures w14:val="standardContextual"/>
        </w:rPr>
        <w:t>设备简单、发射频谱宽、可测距测速、功耗低</w:t>
      </w:r>
      <w:r>
        <w:rPr>
          <w:rFonts w:hint="eastAsia" w:ascii="宋体" w:hAnsi="宋体" w:eastAsia="宋体" w:cs="宋体"/>
          <w:b w:val="0"/>
          <w:bCs w:val="0"/>
          <w:color w:val="auto"/>
          <w:sz w:val="22"/>
          <w:szCs w:val="22"/>
          <w:lang w:val="en-US" w:eastAsia="zh-CN" w:bidi="ar"/>
          <w14:ligatures w14:val="standardContextual"/>
        </w:rPr>
        <w:t>等优势，已成为民用雷达主流体制，广泛应用于车载避障、无人机导航、工业测距等领域，其信号处理算法（如脉冲压缩、匹配滤波、IFFT 成像）已十分成熟，为谐波雷达提供了基础技术支撑。</w:t>
      </w:r>
    </w:p>
    <w:p w14:paraId="3C18DF6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（2）谐波雷达研究现状</w:t>
      </w:r>
    </w:p>
    <w:p w14:paraId="26A5335B">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lang w:val="en-US" w:eastAsia="zh-CN" w:bidi="ar"/>
          <w14:ligatures w14:val="standardContextual"/>
        </w:rPr>
        <w:t>谐波雷达核心依托</w:t>
      </w:r>
      <w:r>
        <w:rPr>
          <w:rStyle w:val="31"/>
          <w:rFonts w:hint="eastAsia" w:ascii="宋体" w:hAnsi="宋体" w:eastAsia="宋体" w:cs="宋体"/>
          <w:b w:val="0"/>
          <w:bCs w:val="0"/>
          <w:color w:val="auto"/>
          <w:sz w:val="22"/>
          <w:szCs w:val="22"/>
          <w:lang w:val="en-US" w:eastAsia="zh-CN" w:bidi="ar"/>
          <w14:ligatures w14:val="standardContextual"/>
        </w:rPr>
        <w:t>非线性散射特性</w:t>
      </w:r>
      <w:r>
        <w:rPr>
          <w:rFonts w:hint="eastAsia" w:ascii="宋体" w:hAnsi="宋体" w:eastAsia="宋体" w:cs="宋体"/>
          <w:b w:val="0"/>
          <w:bCs w:val="0"/>
          <w:color w:val="auto"/>
          <w:sz w:val="22"/>
          <w:szCs w:val="22"/>
          <w:lang w:val="en-US" w:eastAsia="zh-CN" w:bidi="ar"/>
          <w14:ligatures w14:val="standardContextual"/>
        </w:rPr>
        <w:t>实现目标与杂波分离，目前国外已实现商用化（如瑞典 RECCO 搜救谐波雷达），国内仍处于实验室研究与工程化探索阶段，核心研究方向集中在</w:t>
      </w:r>
      <w:r>
        <w:rPr>
          <w:rStyle w:val="31"/>
          <w:rFonts w:hint="eastAsia" w:ascii="宋体" w:hAnsi="宋体" w:eastAsia="宋体" w:cs="宋体"/>
          <w:b w:val="0"/>
          <w:bCs w:val="0"/>
          <w:color w:val="auto"/>
          <w:sz w:val="22"/>
          <w:szCs w:val="22"/>
          <w:lang w:val="en-US" w:eastAsia="zh-CN" w:bidi="ar"/>
          <w14:ligatures w14:val="standardContextual"/>
        </w:rPr>
        <w:t>高灵敏度非线性标签设计、宽带谐波信号处理、强杂波背景下信干比提升</w:t>
      </w:r>
      <w:r>
        <w:rPr>
          <w:rFonts w:hint="eastAsia" w:ascii="宋体" w:hAnsi="宋体" w:eastAsia="宋体" w:cs="宋体"/>
          <w:b w:val="0"/>
          <w:bCs w:val="0"/>
          <w:color w:val="auto"/>
          <w:sz w:val="22"/>
          <w:szCs w:val="22"/>
          <w:lang w:val="en-US" w:eastAsia="zh-CN" w:bidi="ar"/>
          <w14:ligatures w14:val="standardContextual"/>
        </w:rPr>
        <w:t>等方面，是雷达技术的重要研究热点。</w:t>
      </w:r>
    </w:p>
    <w:p w14:paraId="3A14AEBC">
      <w:pPr>
        <w:keepNext w:val="0"/>
        <w:keepLines w:val="0"/>
        <w:pageBreakBefore w:val="0"/>
        <w:spacing w:before="380" w:after="140" w:line="240" w:lineRule="auto"/>
        <w:outlineLvl w:val="0"/>
        <w:rPr>
          <w:rFonts w:ascii="Arial" w:hAnsi="Arial" w:eastAsia="等线" w:cs="Arial"/>
          <w:b/>
          <w:color w:val="auto"/>
          <w:sz w:val="36"/>
        </w:rPr>
      </w:pPr>
      <w:r>
        <w:rPr>
          <w:rFonts w:hint="eastAsia" w:ascii="Arial" w:hAnsi="Arial" w:eastAsia="等线" w:cs="Arial"/>
          <w:b/>
          <w:color w:val="auto"/>
          <w:sz w:val="36"/>
        </w:rPr>
        <w:t>五</w:t>
      </w:r>
      <w:r>
        <w:rPr>
          <w:rFonts w:ascii="Arial" w:hAnsi="Arial" w:eastAsia="等线" w:cs="Arial"/>
          <w:b/>
          <w:color w:val="auto"/>
          <w:sz w:val="36"/>
        </w:rPr>
        <w:t>、 项目目标</w:t>
      </w:r>
      <w:bookmarkEnd w:id="5"/>
    </w:p>
    <w:p w14:paraId="11704E70">
      <w:pPr>
        <w:keepNext w:val="0"/>
        <w:keepLines w:val="0"/>
        <w:pageBreakBefore w:val="0"/>
        <w:widowControl w:val="0"/>
        <w:spacing w:before="380" w:after="140" w:line="240" w:lineRule="auto"/>
        <w:ind w:firstLine="440"/>
        <w:outlineLvl w:val="0"/>
        <w:rPr>
          <w:rFonts w:hint="eastAsia" w:ascii="宋体" w:hAnsi="宋体" w:eastAsia="宋体" w:cs="宋体"/>
          <w:b w:val="0"/>
          <w:bCs w:val="0"/>
          <w:color w:val="auto"/>
          <w:sz w:val="22"/>
          <w:szCs w:val="22"/>
          <w:lang w:eastAsia="zh-CN"/>
        </w:rPr>
      </w:pPr>
      <w:r>
        <w:rPr>
          <w:rFonts w:hint="eastAsia" w:ascii="宋体" w:hAnsi="宋体" w:eastAsia="宋体" w:cs="宋体"/>
          <w:b w:val="0"/>
          <w:bCs w:val="0"/>
          <w:color w:val="auto"/>
          <w:sz w:val="22"/>
          <w:szCs w:val="22"/>
        </w:rPr>
        <w:t>本项目以“从基础雷达技术入门，进阶掌握谐波雷达核心技术”</w:t>
      </w:r>
      <w:r>
        <w:rPr>
          <w:rStyle w:val="31"/>
          <w:rFonts w:hint="eastAsia" w:ascii="宋体" w:hAnsi="宋体" w:eastAsia="宋体" w:cs="宋体"/>
          <w:b w:val="0"/>
          <w:bCs w:val="0"/>
          <w:color w:val="auto"/>
          <w:sz w:val="22"/>
          <w:szCs w:val="22"/>
        </w:rPr>
        <w:t>为核心思路，先完成 LFM-CW 雷达的信号仿真、调制解调、MTI 滤波及实测数据处理，掌握雷达系统基础原理与信号处理方法；再基于线性/非线性系统特性，开展谐波雷达的信号谐波特性仿真、数字滤波器设计、信干比分析及实测数据目标探测，最终实现</w:t>
      </w:r>
      <w:r>
        <w:rPr>
          <w:rFonts w:hint="eastAsia" w:ascii="宋体" w:hAnsi="宋体" w:eastAsia="宋体" w:cs="宋体"/>
          <w:b w:val="0"/>
          <w:bCs w:val="0"/>
          <w:color w:val="auto"/>
          <w:sz w:val="22"/>
          <w:szCs w:val="22"/>
        </w:rPr>
        <w:t>谐波雷达强杂波背景下的非线性标签目标精准探测，同时使团队成员全面掌握雷达信号处理的核心理论与工程实践能力，完成从“雷达零基础”到“能独立开展谐波雷达信号分析与处理 的能力提升</w:t>
      </w:r>
      <w:r>
        <w:rPr>
          <w:rFonts w:hint="eastAsia" w:ascii="宋体" w:hAnsi="宋体" w:eastAsia="宋体" w:cs="宋体"/>
          <w:b w:val="0"/>
          <w:bCs w:val="0"/>
          <w:color w:val="auto"/>
          <w:sz w:val="22"/>
          <w:szCs w:val="22"/>
          <w:lang w:eastAsia="zh-CN"/>
        </w:rPr>
        <w:t>。</w:t>
      </w:r>
    </w:p>
    <w:p w14:paraId="63222E18">
      <w:pPr>
        <w:keepNext w:val="0"/>
        <w:keepLines w:val="0"/>
        <w:pageBreakBefore w:val="0"/>
        <w:spacing w:before="380" w:after="140" w:line="240" w:lineRule="auto"/>
        <w:outlineLvl w:val="0"/>
        <w:rPr>
          <w:rFonts w:hint="eastAsia"/>
          <w:color w:val="auto"/>
        </w:rPr>
      </w:pPr>
      <w:r>
        <w:rPr>
          <w:rFonts w:hint="eastAsia" w:ascii="Arial" w:hAnsi="Arial" w:eastAsia="等线" w:cs="Arial"/>
          <w:b/>
          <w:color w:val="auto"/>
          <w:sz w:val="36"/>
        </w:rPr>
        <w:t>六</w:t>
      </w:r>
      <w:r>
        <w:rPr>
          <w:rFonts w:ascii="Arial" w:hAnsi="Arial" w:eastAsia="等线" w:cs="Arial"/>
          <w:b/>
          <w:color w:val="auto"/>
          <w:sz w:val="36"/>
        </w:rPr>
        <w:t>、 项目</w:t>
      </w:r>
      <w:r>
        <w:rPr>
          <w:rFonts w:hint="eastAsia" w:ascii="Arial" w:hAnsi="Arial" w:eastAsia="等线" w:cs="Arial"/>
          <w:b/>
          <w:color w:val="auto"/>
          <w:sz w:val="36"/>
        </w:rPr>
        <w:t>研究内容及关键技术</w:t>
      </w:r>
    </w:p>
    <w:p w14:paraId="61BE7FE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2"/>
        <w:rPr>
          <w:rFonts w:hint="eastAsia" w:ascii="宋体" w:hAnsi="宋体" w:eastAsia="宋体" w:cs="宋体"/>
          <w:color w:val="auto"/>
          <w:sz w:val="22"/>
          <w:szCs w:val="22"/>
        </w:rPr>
      </w:pPr>
      <w:r>
        <w:rPr>
          <w:rFonts w:hint="eastAsia" w:ascii="宋体" w:hAnsi="宋体" w:eastAsia="宋体" w:cs="宋体"/>
          <w:color w:val="auto"/>
          <w:sz w:val="22"/>
          <w:szCs w:val="22"/>
        </w:rPr>
        <w:t>研究内容</w:t>
      </w:r>
      <w:r>
        <w:rPr>
          <w:rFonts w:hint="eastAsia" w:cs="宋体"/>
          <w:color w:val="auto"/>
          <w:sz w:val="22"/>
          <w:szCs w:val="22"/>
          <w:lang w:val="en-US" w:eastAsia="zh-CN"/>
        </w:rPr>
        <w:t xml:space="preserve"> </w:t>
      </w:r>
      <w:r>
        <w:rPr>
          <w:rFonts w:hint="eastAsia" w:ascii="宋体" w:hAnsi="宋体" w:eastAsia="宋体" w:cs="宋体"/>
          <w:color w:val="auto"/>
          <w:sz w:val="22"/>
          <w:szCs w:val="22"/>
        </w:rPr>
        <w:t>1：LFM-CW</w:t>
      </w:r>
      <w:r>
        <w:rPr>
          <w:rFonts w:hint="eastAsia" w:cs="宋体"/>
          <w:color w:val="auto"/>
          <w:sz w:val="22"/>
          <w:szCs w:val="22"/>
          <w:lang w:val="en-US" w:eastAsia="zh-CN"/>
        </w:rPr>
        <w:t xml:space="preserve"> </w:t>
      </w:r>
      <w:r>
        <w:rPr>
          <w:rFonts w:hint="eastAsia" w:ascii="宋体" w:hAnsi="宋体" w:eastAsia="宋体" w:cs="宋体"/>
          <w:color w:val="auto"/>
          <w:sz w:val="22"/>
          <w:szCs w:val="22"/>
        </w:rPr>
        <w:t>雷达基础技术入门与仿真验证</w:t>
      </w:r>
    </w:p>
    <w:p w14:paraId="0124589D">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color w:val="auto"/>
          <w:sz w:val="22"/>
          <w:szCs w:val="22"/>
          <w:lang w:val="en-US" w:eastAsia="zh-CN" w:bidi="ar"/>
          <w14:ligatures w14:val="standardContextual"/>
        </w:rPr>
      </w:pPr>
      <w:r>
        <w:rPr>
          <w:rStyle w:val="31"/>
          <w:rFonts w:hint="eastAsia" w:ascii="宋体" w:hAnsi="宋体" w:eastAsia="宋体" w:cs="宋体"/>
          <w:b w:val="0"/>
          <w:bCs w:val="0"/>
          <w:color w:val="auto"/>
          <w:sz w:val="22"/>
          <w:szCs w:val="22"/>
          <w:lang w:val="en-US" w:eastAsia="zh-CN" w:bidi="ar"/>
          <w14:ligatures w14:val="standardContextual"/>
        </w:rPr>
        <w:t>核心目标</w:t>
      </w:r>
      <w:r>
        <w:rPr>
          <w:rFonts w:hint="eastAsia" w:ascii="宋体" w:hAnsi="宋体" w:eastAsia="宋体" w:cs="宋体"/>
          <w:b w:val="0"/>
          <w:bCs w:val="0"/>
          <w:color w:val="auto"/>
          <w:sz w:val="22"/>
          <w:szCs w:val="22"/>
          <w:lang w:val="en-US" w:eastAsia="zh-CN" w:bidi="ar"/>
          <w14:ligatures w14:val="standardContextual"/>
        </w:rPr>
        <w:t>：</w:t>
      </w:r>
      <w:r>
        <w:rPr>
          <w:rFonts w:hint="eastAsia" w:ascii="宋体" w:hAnsi="宋体" w:eastAsia="宋体" w:cs="宋体"/>
          <w:color w:val="auto"/>
          <w:sz w:val="22"/>
          <w:szCs w:val="22"/>
          <w:lang w:val="en-US" w:eastAsia="zh-CN" w:bidi="ar"/>
          <w14:ligatures w14:val="standardContextual"/>
        </w:rPr>
        <w:t>从零基础掌握LFM-CW雷达的基本原理，实现发射信号仿真、回波建模及时频域分析，为后续谐波雷达研究奠定基础。</w:t>
      </w:r>
    </w:p>
    <w:p w14:paraId="01B58542">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color w:val="auto"/>
          <w:sz w:val="22"/>
          <w:szCs w:val="22"/>
        </w:rPr>
      </w:pPr>
      <w:r>
        <w:rPr>
          <w:rStyle w:val="31"/>
          <w:rFonts w:hint="eastAsia" w:ascii="宋体" w:hAnsi="宋体" w:eastAsia="宋体" w:cs="宋体"/>
          <w:b w:val="0"/>
          <w:bCs w:val="0"/>
          <w:color w:val="auto"/>
          <w:sz w:val="22"/>
          <w:szCs w:val="22"/>
          <w:lang w:val="en-US" w:eastAsia="zh-CN" w:bidi="ar"/>
          <w14:ligatures w14:val="standardContextual"/>
        </w:rPr>
        <w:t>研究方法</w:t>
      </w:r>
      <w:r>
        <w:rPr>
          <w:rFonts w:hint="eastAsia" w:ascii="宋体" w:hAnsi="宋体" w:eastAsia="宋体" w:cs="宋体"/>
          <w:b w:val="0"/>
          <w:bCs w:val="0"/>
          <w:color w:val="auto"/>
          <w:sz w:val="22"/>
          <w:szCs w:val="22"/>
          <w:lang w:val="en-US" w:eastAsia="zh-CN" w:bidi="ar"/>
          <w14:ligatures w14:val="standardContextual"/>
        </w:rPr>
        <w:t>：</w:t>
      </w:r>
      <w:r>
        <w:rPr>
          <w:rFonts w:hint="eastAsia" w:ascii="宋体" w:hAnsi="宋体" w:eastAsia="宋体" w:cs="宋体"/>
          <w:color w:val="auto"/>
          <w:sz w:val="22"/>
          <w:szCs w:val="22"/>
          <w:lang w:val="en-US" w:eastAsia="zh-CN" w:bidi="ar"/>
          <w14:ligatures w14:val="standardContextual"/>
        </w:rPr>
        <w:t>①学习LFM信号的数学模型、瞬时频率特性及带宽/调频率的参数设计方法；②利用 MATLAB 搭建 LFM 信号仿真平台，生成指定参数的 LFM 信号，绘制时域波形与频域幅度谱，分析参数对信号特性的影响；③建立静止/运动目标的LFM信号回波模型，模拟信号传播时延与多普勒频移，完成回波信号的时频域分析；④实现LFM信号的混频解调仿真，理解去斜处理的物理意义与数学原理。</w:t>
      </w:r>
    </w:p>
    <w:p w14:paraId="446A52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2"/>
        <w:rPr>
          <w:rFonts w:hint="eastAsia" w:ascii="宋体" w:hAnsi="宋体" w:eastAsia="宋体" w:cs="宋体"/>
          <w:color w:val="auto"/>
          <w:sz w:val="22"/>
          <w:szCs w:val="22"/>
        </w:rPr>
      </w:pPr>
      <w:r>
        <w:rPr>
          <w:rFonts w:hint="eastAsia" w:ascii="宋体" w:hAnsi="宋体" w:eastAsia="宋体" w:cs="宋体"/>
          <w:color w:val="auto"/>
          <w:sz w:val="22"/>
          <w:szCs w:val="22"/>
        </w:rPr>
        <w:t>研究内容 2：LFM-CW 雷达信号处理与 MTI 滤波实现</w:t>
      </w:r>
    </w:p>
    <w:p w14:paraId="664A9CEA">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color w:val="auto"/>
          <w:sz w:val="22"/>
          <w:szCs w:val="22"/>
          <w:lang w:val="en-US" w:eastAsia="zh-CN" w:bidi="ar"/>
          <w14:ligatures w14:val="standardContextual"/>
        </w:rPr>
      </w:pPr>
      <w:r>
        <w:rPr>
          <w:rStyle w:val="31"/>
          <w:rFonts w:hint="eastAsia" w:ascii="宋体" w:hAnsi="宋体" w:eastAsia="宋体" w:cs="宋体"/>
          <w:b w:val="0"/>
          <w:bCs w:val="0"/>
          <w:color w:val="auto"/>
          <w:sz w:val="22"/>
          <w:szCs w:val="22"/>
          <w:lang w:val="en-US" w:eastAsia="zh-CN" w:bidi="ar"/>
          <w14:ligatures w14:val="standardContextual"/>
        </w:rPr>
        <w:t>核心目标</w:t>
      </w:r>
      <w:r>
        <w:rPr>
          <w:rFonts w:hint="eastAsia" w:ascii="宋体" w:hAnsi="宋体" w:eastAsia="宋体" w:cs="宋体"/>
          <w:b w:val="0"/>
          <w:bCs w:val="0"/>
          <w:color w:val="auto"/>
          <w:sz w:val="22"/>
          <w:szCs w:val="22"/>
          <w:lang w:val="en-US" w:eastAsia="zh-CN" w:bidi="ar"/>
          <w14:ligatures w14:val="standardContextual"/>
        </w:rPr>
        <w:t>：</w:t>
      </w:r>
      <w:r>
        <w:rPr>
          <w:rFonts w:hint="eastAsia" w:ascii="宋体" w:hAnsi="宋体" w:eastAsia="宋体" w:cs="宋体"/>
          <w:color w:val="auto"/>
          <w:sz w:val="22"/>
          <w:szCs w:val="22"/>
          <w:lang w:val="en-US" w:eastAsia="zh-CN" w:bidi="ar"/>
          <w14:ligatures w14:val="standardContextual"/>
        </w:rPr>
        <w:t>掌握雷达回波的杂波抑制与动目标检测技术，实现 MTI 滤波器的设计、仿真及性能评估。</w:t>
      </w:r>
    </w:p>
    <w:p w14:paraId="47395634">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color w:val="auto"/>
          <w:sz w:val="22"/>
          <w:szCs w:val="22"/>
          <w:lang w:val="en-US" w:eastAsia="zh-CN" w:bidi="ar"/>
          <w14:ligatures w14:val="standardContextual"/>
        </w:rPr>
      </w:pPr>
      <w:r>
        <w:rPr>
          <w:rStyle w:val="31"/>
          <w:rFonts w:hint="eastAsia" w:ascii="宋体" w:hAnsi="宋体" w:eastAsia="宋体" w:cs="宋体"/>
          <w:b w:val="0"/>
          <w:bCs w:val="0"/>
          <w:color w:val="auto"/>
          <w:sz w:val="22"/>
          <w:szCs w:val="22"/>
          <w:lang w:val="en-US" w:eastAsia="zh-CN" w:bidi="ar"/>
          <w14:ligatures w14:val="standardContextual"/>
        </w:rPr>
        <w:t>研究方法</w:t>
      </w:r>
      <w:r>
        <w:rPr>
          <w:rFonts w:hint="eastAsia" w:ascii="宋体" w:hAnsi="宋体" w:eastAsia="宋体" w:cs="宋体"/>
          <w:b w:val="0"/>
          <w:bCs w:val="0"/>
          <w:color w:val="auto"/>
          <w:sz w:val="22"/>
          <w:szCs w:val="22"/>
          <w:lang w:val="en-US" w:eastAsia="zh-CN" w:bidi="ar"/>
          <w14:ligatures w14:val="standardContextual"/>
        </w:rPr>
        <w:t>：</w:t>
      </w:r>
      <w:r>
        <w:rPr>
          <w:rFonts w:hint="eastAsia" w:ascii="宋体" w:hAnsi="宋体" w:eastAsia="宋体" w:cs="宋体"/>
          <w:color w:val="auto"/>
          <w:sz w:val="22"/>
          <w:szCs w:val="22"/>
          <w:lang w:val="en-US" w:eastAsia="zh-CN" w:bidi="ar"/>
          <w14:ligatures w14:val="standardContextual"/>
        </w:rPr>
        <w:t>①学习 MTI 滤波器的工作原理，针对雷达静止杂波特性设计合适的 MTI 数字滤波器；② 利用 MATLAB 合成包含目标信号、静止杂波、高斯白噪声的混合回波信号；③ 将混合信号通过 MTI 滤波器，分别在时域和频域绘制滤波前后信号波形，计算滤波前后的信杂比（SCR），评估滤波器杂波抑制与目标提取性能；④ 结合实测 LFM-CW 雷达回波数据，验证 MTI 滤波器的实际处理效果，分析误差来源并优化滤波器参数。</w:t>
      </w:r>
    </w:p>
    <w:p w14:paraId="6642D829">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color w:val="auto"/>
          <w:sz w:val="22"/>
          <w:szCs w:val="22"/>
          <w:lang w:val="en-US" w:eastAsia="zh-CN" w:bidi="ar"/>
          <w14:ligatures w14:val="standardContextual"/>
        </w:rPr>
      </w:pPr>
    </w:p>
    <w:p w14:paraId="68EBBA9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2"/>
        <w:rPr>
          <w:rFonts w:hint="eastAsia" w:ascii="宋体" w:hAnsi="宋体" w:eastAsia="宋体" w:cs="宋体"/>
          <w:color w:val="auto"/>
          <w:sz w:val="22"/>
          <w:szCs w:val="22"/>
        </w:rPr>
      </w:pPr>
      <w:r>
        <w:rPr>
          <w:rFonts w:hint="eastAsia" w:ascii="宋体" w:hAnsi="宋体" w:eastAsia="宋体" w:cs="宋体"/>
          <w:color w:val="auto"/>
          <w:sz w:val="22"/>
          <w:szCs w:val="22"/>
        </w:rPr>
        <w:t>研究内容 3：谐波雷达核心原理学习与信号谐波特性仿真</w:t>
      </w:r>
    </w:p>
    <w:p w14:paraId="32407F09">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color w:val="auto"/>
          <w:sz w:val="22"/>
          <w:szCs w:val="22"/>
          <w:lang w:val="en-US" w:eastAsia="zh-CN" w:bidi="ar"/>
          <w14:ligatures w14:val="standardContextual"/>
        </w:rPr>
      </w:pPr>
      <w:r>
        <w:rPr>
          <w:rStyle w:val="31"/>
          <w:rFonts w:hint="eastAsia" w:ascii="宋体" w:hAnsi="宋体" w:eastAsia="宋体" w:cs="宋体"/>
          <w:b w:val="0"/>
          <w:bCs w:val="0"/>
          <w:color w:val="auto"/>
          <w:sz w:val="22"/>
          <w:szCs w:val="22"/>
          <w:lang w:val="en-US" w:eastAsia="zh-CN" w:bidi="ar"/>
          <w14:ligatures w14:val="standardContextual"/>
        </w:rPr>
        <w:t>核心目标</w:t>
      </w:r>
      <w:r>
        <w:rPr>
          <w:rFonts w:hint="eastAsia" w:ascii="宋体" w:hAnsi="宋体" w:eastAsia="宋体" w:cs="宋体"/>
          <w:b w:val="0"/>
          <w:bCs w:val="0"/>
          <w:color w:val="auto"/>
          <w:sz w:val="22"/>
          <w:szCs w:val="22"/>
          <w:lang w:val="en-US" w:eastAsia="zh-CN" w:bidi="ar"/>
          <w14:ligatures w14:val="standardContextual"/>
        </w:rPr>
        <w:t>：</w:t>
      </w:r>
      <w:r>
        <w:rPr>
          <w:rFonts w:hint="eastAsia" w:ascii="宋体" w:hAnsi="宋体" w:eastAsia="宋体" w:cs="宋体"/>
          <w:color w:val="auto"/>
          <w:sz w:val="22"/>
          <w:szCs w:val="22"/>
          <w:lang w:val="en-US" w:eastAsia="zh-CN" w:bidi="ar"/>
          <w14:ligatures w14:val="standardContextual"/>
        </w:rPr>
        <w:t>理解线性/非线性系统的频域差异，掌握谐波雷达的核心物理基础，实现基频信号通过线性/非线性系统的谐波特性仿真。</w:t>
      </w:r>
    </w:p>
    <w:p w14:paraId="0691727E">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color w:val="auto"/>
          <w:sz w:val="22"/>
          <w:szCs w:val="22"/>
          <w:lang w:val="en-US" w:eastAsia="zh-CN" w:bidi="ar"/>
          <w14:ligatures w14:val="standardContextual"/>
        </w:rPr>
      </w:pPr>
      <w:r>
        <w:rPr>
          <w:rStyle w:val="31"/>
          <w:rFonts w:hint="eastAsia" w:ascii="宋体" w:hAnsi="宋体" w:eastAsia="宋体" w:cs="宋体"/>
          <w:b w:val="0"/>
          <w:bCs w:val="0"/>
          <w:color w:val="auto"/>
          <w:sz w:val="22"/>
          <w:szCs w:val="22"/>
          <w:lang w:val="en-US" w:eastAsia="zh-CN" w:bidi="ar"/>
          <w14:ligatures w14:val="standardContextual"/>
        </w:rPr>
        <w:t>研究方法</w:t>
      </w:r>
      <w:r>
        <w:rPr>
          <w:rFonts w:hint="eastAsia" w:ascii="宋体" w:hAnsi="宋体" w:eastAsia="宋体" w:cs="宋体"/>
          <w:b w:val="0"/>
          <w:bCs w:val="0"/>
          <w:color w:val="auto"/>
          <w:sz w:val="22"/>
          <w:szCs w:val="22"/>
          <w:lang w:val="en-US" w:eastAsia="zh-CN" w:bidi="ar"/>
          <w14:ligatures w14:val="standardContextual"/>
        </w:rPr>
        <w:t>：</w:t>
      </w:r>
      <w:r>
        <w:rPr>
          <w:rFonts w:hint="eastAsia" w:ascii="宋体" w:hAnsi="宋体" w:eastAsia="宋体" w:cs="宋体"/>
          <w:color w:val="auto"/>
          <w:sz w:val="22"/>
          <w:szCs w:val="22"/>
          <w:lang w:val="en-US" w:eastAsia="zh-CN" w:bidi="ar"/>
          <w14:ligatures w14:val="standardContextual"/>
        </w:rPr>
        <w:t>① 对比分析线性时不变系统的频率保持性与非线性系统的谐波产生特性，推导单频信号通过二次/三次非线性项的谐波生成公式；② 利用 MATLAB 生成指定频率的基频正弦信号，构建线性放大器模型与含二次/三次项的非线性系统模型；③ 分别绘制基频信号、线性系统输出、非线性系统输出的时域波形与频域幅度谱，观察非线性系统输出中的二次、三次谐波峰值，记录其相对幅度与频率特征；④ 替换 LFM 基频信号，仿真其通过非线性系统后的谐波信号特性，分析谐波信号的带宽、调频率变化规律。</w:t>
      </w:r>
    </w:p>
    <w:p w14:paraId="471CD82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2"/>
        <w:rPr>
          <w:rFonts w:hint="eastAsia" w:ascii="宋体" w:hAnsi="宋体" w:eastAsia="宋体" w:cs="宋体"/>
          <w:color w:val="auto"/>
          <w:sz w:val="22"/>
          <w:szCs w:val="22"/>
        </w:rPr>
      </w:pPr>
      <w:r>
        <w:rPr>
          <w:rFonts w:hint="eastAsia" w:ascii="宋体" w:hAnsi="宋体" w:eastAsia="宋体" w:cs="宋体"/>
          <w:color w:val="auto"/>
          <w:sz w:val="22"/>
          <w:szCs w:val="22"/>
        </w:rPr>
        <w:t>研究内容 4：谐波雷达数字滤波器设计与信干比（SIR）分析</w:t>
      </w:r>
    </w:p>
    <w:p w14:paraId="2381D752">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color w:val="auto"/>
          <w:sz w:val="22"/>
          <w:szCs w:val="22"/>
          <w:lang w:val="en-US" w:eastAsia="zh-CN" w:bidi="ar"/>
          <w14:ligatures w14:val="standardContextual"/>
        </w:rPr>
      </w:pPr>
      <w:r>
        <w:rPr>
          <w:rStyle w:val="31"/>
          <w:rFonts w:hint="eastAsia" w:ascii="宋体" w:hAnsi="宋体" w:eastAsia="宋体" w:cs="宋体"/>
          <w:b w:val="0"/>
          <w:bCs w:val="0"/>
          <w:color w:val="auto"/>
          <w:sz w:val="22"/>
          <w:szCs w:val="22"/>
          <w:lang w:val="en-US" w:eastAsia="zh-CN" w:bidi="ar"/>
          <w14:ligatures w14:val="standardContextual"/>
        </w:rPr>
        <w:t>核心目标</w:t>
      </w:r>
      <w:r>
        <w:rPr>
          <w:rFonts w:hint="eastAsia" w:ascii="宋体" w:hAnsi="宋体" w:eastAsia="宋体" w:cs="宋体"/>
          <w:b w:val="0"/>
          <w:bCs w:val="0"/>
          <w:color w:val="auto"/>
          <w:sz w:val="22"/>
          <w:szCs w:val="22"/>
          <w:lang w:val="en-US" w:eastAsia="zh-CN" w:bidi="ar"/>
          <w14:ligatures w14:val="standardContextual"/>
        </w:rPr>
        <w:t>：</w:t>
      </w:r>
      <w:r>
        <w:rPr>
          <w:rFonts w:hint="eastAsia" w:ascii="宋体" w:hAnsi="宋体" w:eastAsia="宋体" w:cs="宋体"/>
          <w:color w:val="auto"/>
          <w:sz w:val="22"/>
          <w:szCs w:val="22"/>
          <w:lang w:val="en-US" w:eastAsia="zh-CN" w:bidi="ar"/>
          <w14:ligatures w14:val="standardContextual"/>
        </w:rPr>
        <w:t>设计高性能数字滤波器实现基频杂波滤除与谐波目标信号提取，完成滤波前后信干比计算与性能评估。</w:t>
      </w:r>
    </w:p>
    <w:p w14:paraId="3581A626">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default"/>
          <w:lang w:val="en-US" w:eastAsia="zh-CN"/>
        </w:rPr>
      </w:pPr>
      <w:r>
        <w:rPr>
          <w:rStyle w:val="31"/>
          <w:rFonts w:hint="eastAsia" w:ascii="宋体" w:hAnsi="宋体" w:eastAsia="宋体" w:cs="宋体"/>
          <w:b w:val="0"/>
          <w:bCs w:val="0"/>
          <w:color w:val="auto"/>
          <w:sz w:val="22"/>
          <w:szCs w:val="22"/>
          <w:lang w:val="en-US" w:eastAsia="zh-CN" w:bidi="ar"/>
          <w14:ligatures w14:val="standardContextual"/>
        </w:rPr>
        <w:t>研究方法</w:t>
      </w:r>
      <w:r>
        <w:rPr>
          <w:rFonts w:hint="eastAsia" w:ascii="宋体" w:hAnsi="宋体" w:eastAsia="宋体" w:cs="宋体"/>
          <w:b w:val="0"/>
          <w:bCs w:val="0"/>
          <w:color w:val="auto"/>
          <w:sz w:val="22"/>
          <w:szCs w:val="22"/>
          <w:lang w:val="en-US" w:eastAsia="zh-CN" w:bidi="ar"/>
          <w14:ligatures w14:val="standardContextual"/>
        </w:rPr>
        <w:t>：</w:t>
      </w:r>
      <w:r>
        <w:rPr>
          <w:rFonts w:hint="eastAsia" w:ascii="宋体" w:hAnsi="宋体" w:eastAsia="宋体" w:cs="宋体"/>
          <w:color w:val="auto"/>
          <w:sz w:val="22"/>
          <w:szCs w:val="22"/>
          <w:lang w:val="en-US" w:eastAsia="zh-CN" w:bidi="ar"/>
          <w14:ligatures w14:val="standardContextual"/>
        </w:rPr>
        <w:t>① 分析谐波雷达回波信号特征（强基频杂波 + 弱谐波目标），确定滤波器类型（高通/带通）、截止频率、阶数等设计指标；② 利用 MATLAB 的</w:t>
      </w:r>
      <w:r>
        <w:rPr>
          <w:rStyle w:val="34"/>
          <w:rFonts w:hint="eastAsia" w:ascii="宋体" w:hAnsi="宋体" w:eastAsia="宋体" w:cs="宋体"/>
          <w:color w:val="auto"/>
          <w:sz w:val="22"/>
          <w:szCs w:val="22"/>
          <w:lang w:val="en-US" w:eastAsia="zh-CN" w:bidi="ar"/>
          <w14:ligatures w14:val="standardContextual"/>
        </w:rPr>
        <w:t>butter</w:t>
      </w:r>
      <w:r>
        <w:rPr>
          <w:rFonts w:hint="eastAsia" w:ascii="宋体" w:hAnsi="宋体" w:eastAsia="宋体" w:cs="宋体"/>
          <w:color w:val="auto"/>
          <w:sz w:val="22"/>
          <w:szCs w:val="22"/>
          <w:lang w:val="en-US" w:eastAsia="zh-CN" w:bidi="ar"/>
          <w14:ligatures w14:val="standardContextual"/>
        </w:rPr>
        <w:t>/</w:t>
      </w:r>
      <w:r>
        <w:rPr>
          <w:rStyle w:val="34"/>
          <w:rFonts w:hint="eastAsia" w:ascii="宋体" w:hAnsi="宋体" w:eastAsia="宋体" w:cs="宋体"/>
          <w:color w:val="auto"/>
          <w:sz w:val="22"/>
          <w:szCs w:val="22"/>
          <w:lang w:val="en-US" w:eastAsia="zh-CN" w:bidi="ar"/>
          <w14:ligatures w14:val="standardContextual"/>
        </w:rPr>
        <w:t>designfilt</w:t>
      </w:r>
      <w:r>
        <w:rPr>
          <w:rFonts w:hint="eastAsia" w:ascii="宋体" w:hAnsi="宋体" w:eastAsia="宋体" w:cs="宋体"/>
          <w:color w:val="auto"/>
          <w:sz w:val="22"/>
          <w:szCs w:val="22"/>
          <w:lang w:val="en-US" w:eastAsia="zh-CN" w:bidi="ar"/>
          <w14:ligatures w14:val="standardContextual"/>
        </w:rPr>
        <w:t>函数设计巴特沃斯数字滤波器，绘制滤波器幅频/相频响应曲线，验证设计指标满足要求；③ 合成包含基频杂波、二次谐波目标、高斯白噪声的谐波雷达混合回波信号，将其通过设计好的滤波器，得到滤波后的信号；④ 分别在时域和频域绘制滤波前后信号波形，根据频谱幅值计算滤波前后的信干比，分析滤波器对杂波抑制与目标信号提取的提升效果。</w:t>
      </w:r>
    </w:p>
    <w:p w14:paraId="6607C6A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2"/>
        <w:rPr>
          <w:rFonts w:hint="eastAsia" w:ascii="宋体" w:hAnsi="宋体" w:eastAsia="宋体" w:cs="宋体"/>
          <w:color w:val="auto"/>
          <w:sz w:val="22"/>
          <w:szCs w:val="22"/>
        </w:rPr>
      </w:pPr>
      <w:r>
        <w:rPr>
          <w:rFonts w:hint="eastAsia" w:ascii="宋体" w:hAnsi="宋体" w:eastAsia="宋体" w:cs="宋体"/>
          <w:color w:val="auto"/>
          <w:sz w:val="22"/>
          <w:szCs w:val="22"/>
        </w:rPr>
        <w:t>研究内容 5：谐波雷达实测数据处理与目标探测实现</w:t>
      </w:r>
    </w:p>
    <w:p w14:paraId="72043D74">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color w:val="auto"/>
          <w:sz w:val="22"/>
          <w:szCs w:val="22"/>
          <w:lang w:val="en-US" w:eastAsia="zh-CN" w:bidi="ar"/>
          <w14:ligatures w14:val="standardContextual"/>
        </w:rPr>
      </w:pPr>
      <w:r>
        <w:rPr>
          <w:rStyle w:val="31"/>
          <w:rFonts w:hint="eastAsia" w:ascii="宋体" w:hAnsi="宋体" w:eastAsia="宋体" w:cs="宋体"/>
          <w:b w:val="0"/>
          <w:bCs w:val="0"/>
          <w:color w:val="auto"/>
          <w:sz w:val="22"/>
          <w:szCs w:val="22"/>
          <w:lang w:val="en-US" w:eastAsia="zh-CN" w:bidi="ar"/>
          <w14:ligatures w14:val="standardContextual"/>
        </w:rPr>
        <w:t>核心目标</w:t>
      </w:r>
      <w:r>
        <w:rPr>
          <w:rFonts w:hint="eastAsia" w:ascii="宋体" w:hAnsi="宋体" w:eastAsia="宋体" w:cs="宋体"/>
          <w:b w:val="0"/>
          <w:bCs w:val="0"/>
          <w:color w:val="auto"/>
          <w:sz w:val="22"/>
          <w:szCs w:val="22"/>
          <w:lang w:val="en-US" w:eastAsia="zh-CN" w:bidi="ar"/>
          <w14:ligatures w14:val="standardContextual"/>
        </w:rPr>
        <w:t>：</w:t>
      </w:r>
      <w:r>
        <w:rPr>
          <w:rFonts w:hint="eastAsia" w:ascii="宋体" w:hAnsi="宋体" w:eastAsia="宋体" w:cs="宋体"/>
          <w:color w:val="auto"/>
          <w:sz w:val="22"/>
          <w:szCs w:val="22"/>
          <w:lang w:val="en-US" w:eastAsia="zh-CN" w:bidi="ar"/>
          <w14:ligatures w14:val="standardContextual"/>
        </w:rPr>
        <w:t>掌握谐波雷达实测数据的预处理方法，实现基于滤波器的杂波滤除与非线性标签的目标检测，完成仿真与实测数据的对比分析。</w:t>
      </w:r>
    </w:p>
    <w:p w14:paraId="61C79977">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color w:val="auto"/>
          <w:sz w:val="22"/>
          <w:szCs w:val="22"/>
        </w:rPr>
      </w:pPr>
      <w:r>
        <w:rPr>
          <w:rStyle w:val="31"/>
          <w:rFonts w:hint="eastAsia" w:ascii="宋体" w:hAnsi="宋体" w:eastAsia="宋体" w:cs="宋体"/>
          <w:b w:val="0"/>
          <w:bCs w:val="0"/>
          <w:color w:val="auto"/>
          <w:sz w:val="22"/>
          <w:szCs w:val="22"/>
          <w:lang w:val="en-US" w:eastAsia="zh-CN" w:bidi="ar"/>
          <w14:ligatures w14:val="standardContextual"/>
        </w:rPr>
        <w:t>研究方法</w:t>
      </w:r>
      <w:r>
        <w:rPr>
          <w:rFonts w:hint="eastAsia" w:ascii="宋体" w:hAnsi="宋体" w:eastAsia="宋体" w:cs="宋体"/>
          <w:b w:val="0"/>
          <w:bCs w:val="0"/>
          <w:color w:val="auto"/>
          <w:sz w:val="22"/>
          <w:szCs w:val="22"/>
          <w:lang w:val="en-US" w:eastAsia="zh-CN" w:bidi="ar"/>
          <w14:ligatures w14:val="standardContextual"/>
        </w:rPr>
        <w:t>：</w:t>
      </w:r>
      <w:r>
        <w:rPr>
          <w:rFonts w:hint="eastAsia" w:ascii="宋体" w:hAnsi="宋体" w:eastAsia="宋体" w:cs="宋体"/>
          <w:color w:val="auto"/>
          <w:sz w:val="22"/>
          <w:szCs w:val="22"/>
          <w:lang w:val="en-US" w:eastAsia="zh-CN" w:bidi="ar"/>
          <w14:ligatures w14:val="standardContextual"/>
        </w:rPr>
        <w:t>① 载入谐波雷达实测数据（无目标环境回波、有非线性标签目标回波），完成数据预处理（加窗去频谱泄漏、归一化）；② 利用 FFT 将实测时域数据转换至频域，分析基频与谐波频段的信号分布特征；③ 将有目标实测数据通过已设计的数字滤波器，滤除基频杂波，提取谐波目标信号；</w:t>
      </w:r>
      <w:r>
        <w:rPr>
          <w:rFonts w:hint="eastAsia" w:ascii="宋体" w:hAnsi="宋体" w:eastAsia="宋体" w:cs="宋体"/>
          <w:b w:val="0"/>
          <w:bCs w:val="0"/>
          <w:color w:val="auto"/>
          <w:sz w:val="22"/>
          <w:szCs w:val="22"/>
        </w:rPr>
        <w:t xml:space="preserve">④ </w:t>
      </w:r>
      <w:r>
        <w:rPr>
          <w:rFonts w:hint="eastAsia" w:ascii="宋体" w:hAnsi="宋体" w:eastAsia="宋体" w:cs="宋体"/>
          <w:color w:val="auto"/>
          <w:sz w:val="22"/>
          <w:szCs w:val="22"/>
          <w:lang w:val="en-US" w:eastAsia="zh-CN" w:bidi="ar"/>
          <w14:ligatures w14:val="standardContextual"/>
        </w:rPr>
        <w:t>在二次谐波预期频率区间设定能量检测门限，对比无目标/有目标数据在该频段的能量差异，编写目标检测逻辑代码，实现 “发现目标/未发现目标” 的自动判断；⑤ 对比仿真数据与实测数据的处理结果，分析实际系统中噪声、多径效应、硬件误差对检测性能的影响，提出优化方案。</w:t>
      </w:r>
    </w:p>
    <w:p w14:paraId="41293F7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2"/>
        <w:rPr>
          <w:rFonts w:hint="eastAsia" w:ascii="宋体" w:hAnsi="宋体" w:eastAsia="宋体" w:cs="宋体"/>
          <w:color w:val="auto"/>
          <w:sz w:val="22"/>
          <w:szCs w:val="22"/>
        </w:rPr>
      </w:pPr>
      <w:r>
        <w:rPr>
          <w:rFonts w:hint="eastAsia" w:ascii="宋体" w:hAnsi="宋体" w:eastAsia="宋体" w:cs="宋体"/>
          <w:color w:val="auto"/>
          <w:sz w:val="22"/>
          <w:szCs w:val="22"/>
        </w:rPr>
        <w:t>关键技术</w:t>
      </w:r>
    </w:p>
    <w:p w14:paraId="2DF7B2F4">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color w:val="auto"/>
          <w:sz w:val="22"/>
          <w:szCs w:val="22"/>
        </w:rPr>
      </w:pPr>
      <w:r>
        <w:rPr>
          <w:rFonts w:hint="eastAsia" w:ascii="宋体" w:hAnsi="宋体" w:eastAsia="宋体" w:cs="宋体"/>
          <w:color w:val="auto"/>
          <w:sz w:val="22"/>
          <w:szCs w:val="22"/>
        </w:rPr>
        <w:t>LFM信号仿真与回波建模技术：掌握 LFM 信号参数设计、时延/多普勒频移模拟，实现雷达信号的精准仿真；</w:t>
      </w:r>
    </w:p>
    <w:p w14:paraId="7C687B46">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color w:val="auto"/>
          <w:sz w:val="22"/>
          <w:szCs w:val="22"/>
        </w:rPr>
      </w:pPr>
      <w:r>
        <w:rPr>
          <w:rFonts w:hint="eastAsia" w:ascii="宋体" w:hAnsi="宋体" w:eastAsia="宋体" w:cs="宋体"/>
          <w:color w:val="auto"/>
          <w:sz w:val="22"/>
          <w:szCs w:val="22"/>
        </w:rPr>
        <w:t>数字滤波器设计技术：掌握 MTI 滤波器、高通/带通巴特沃斯滤波器的设计方法，能根据信号特征优化滤波器参数；</w:t>
      </w:r>
    </w:p>
    <w:p w14:paraId="51E3894A">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color w:val="auto"/>
          <w:sz w:val="22"/>
          <w:szCs w:val="22"/>
        </w:rPr>
      </w:pPr>
      <w:r>
        <w:rPr>
          <w:rFonts w:hint="eastAsia" w:ascii="宋体" w:hAnsi="宋体" w:eastAsia="宋体" w:cs="宋体"/>
          <w:color w:val="auto"/>
          <w:sz w:val="22"/>
          <w:szCs w:val="22"/>
        </w:rPr>
        <w:t>时频域分析技术：熟练运用 FFT 实现时域-频域信号转换，能通过波形与频谱分析信号特性及处理效果；</w:t>
      </w:r>
    </w:p>
    <w:p w14:paraId="03874010">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color w:val="auto"/>
          <w:sz w:val="22"/>
          <w:szCs w:val="22"/>
        </w:rPr>
      </w:pPr>
      <w:r>
        <w:rPr>
          <w:rFonts w:hint="eastAsia" w:ascii="宋体" w:hAnsi="宋体" w:eastAsia="宋体" w:cs="宋体"/>
          <w:color w:val="auto"/>
          <w:sz w:val="22"/>
          <w:szCs w:val="22"/>
        </w:rPr>
        <w:t>信</w:t>
      </w:r>
      <w:r>
        <w:rPr>
          <w:rFonts w:hint="eastAsia" w:ascii="宋体" w:hAnsi="宋体" w:eastAsia="宋体" w:cs="宋体"/>
          <w:color w:val="auto"/>
          <w:sz w:val="22"/>
          <w:szCs w:val="22"/>
          <w:lang w:val="en-US" w:eastAsia="zh-CN"/>
        </w:rPr>
        <w:t>噪</w:t>
      </w:r>
      <w:r>
        <w:rPr>
          <w:rFonts w:hint="eastAsia" w:ascii="宋体" w:hAnsi="宋体" w:eastAsia="宋体" w:cs="宋体"/>
          <w:color w:val="auto"/>
          <w:sz w:val="22"/>
          <w:szCs w:val="22"/>
        </w:rPr>
        <w:t>比/信干比计算技术：掌握基于频谱幅值的功率计算方法，能定量评估杂波抑制与目标提取性能；</w:t>
      </w:r>
    </w:p>
    <w:p w14:paraId="790CA30F">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color w:val="auto"/>
          <w:sz w:val="22"/>
          <w:szCs w:val="22"/>
        </w:rPr>
      </w:pPr>
      <w:r>
        <w:rPr>
          <w:rFonts w:hint="eastAsia" w:ascii="宋体" w:hAnsi="宋体" w:eastAsia="宋体" w:cs="宋体"/>
          <w:color w:val="auto"/>
          <w:sz w:val="22"/>
          <w:szCs w:val="22"/>
        </w:rPr>
        <w:t>雷达实测数据处理技术：掌握实测数据的预处理、滤波、特征提取及目标检测方法，能分析工程实际中的误差与干扰因素；</w:t>
      </w:r>
    </w:p>
    <w:p w14:paraId="6B60B489">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color w:val="auto"/>
          <w:sz w:val="22"/>
          <w:szCs w:val="22"/>
        </w:rPr>
      </w:pPr>
      <w:r>
        <w:rPr>
          <w:rFonts w:hint="eastAsia" w:ascii="宋体" w:hAnsi="宋体" w:eastAsia="宋体" w:cs="宋体"/>
          <w:color w:val="auto"/>
          <w:sz w:val="22"/>
          <w:szCs w:val="22"/>
        </w:rPr>
        <w:t>线性/非线性系统特性应用技术：能利用频率保持性/谐波产生特性，实现谐波雷达目标与杂波的有效分离。</w:t>
      </w:r>
    </w:p>
    <w:p w14:paraId="061BF7AE">
      <w:pPr>
        <w:keepNext w:val="0"/>
        <w:keepLines w:val="0"/>
        <w:pageBreakBefore w:val="0"/>
        <w:spacing w:before="380" w:after="140" w:line="240" w:lineRule="auto"/>
        <w:outlineLvl w:val="0"/>
        <w:rPr>
          <w:rFonts w:hint="eastAsia"/>
          <w:color w:val="auto"/>
        </w:rPr>
      </w:pPr>
      <w:r>
        <w:rPr>
          <w:rFonts w:hint="eastAsia" w:ascii="Arial" w:hAnsi="Arial" w:eastAsia="等线" w:cs="Arial"/>
          <w:b/>
          <w:color w:val="auto"/>
          <w:sz w:val="36"/>
        </w:rPr>
        <w:t>七</w:t>
      </w:r>
      <w:r>
        <w:rPr>
          <w:rFonts w:ascii="Arial" w:hAnsi="Arial" w:eastAsia="等线" w:cs="Arial"/>
          <w:b/>
          <w:color w:val="auto"/>
          <w:sz w:val="36"/>
        </w:rPr>
        <w:t xml:space="preserve">、 </w:t>
      </w:r>
      <w:r>
        <w:rPr>
          <w:rFonts w:hint="eastAsia" w:ascii="Arial" w:hAnsi="Arial" w:eastAsia="等线" w:cs="Arial"/>
          <w:b/>
          <w:color w:val="auto"/>
          <w:sz w:val="36"/>
        </w:rPr>
        <w:t>技术路线</w:t>
      </w:r>
    </w:p>
    <w:p w14:paraId="0A3286C7">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lang w:val="en-US" w:eastAsia="zh-CN" w:bidi="ar"/>
          <w14:ligatures w14:val="standardContextual"/>
        </w:rPr>
        <w:t>本项目采用“理论学习-仿真验证-硬件实操-数据处理-性能评估”的阶梯式技术路线，从 LFM-CW 雷达基础到谐波雷达进阶，层层递进开展研究，具体路线如下：</w:t>
      </w:r>
    </w:p>
    <w:p w14:paraId="40C6BB84">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b w:val="0"/>
          <w:bCs w:val="0"/>
          <w:color w:val="auto"/>
          <w:sz w:val="22"/>
          <w:szCs w:val="22"/>
        </w:rPr>
      </w:pPr>
      <w:r>
        <w:rPr>
          <w:rStyle w:val="31"/>
          <w:rFonts w:hint="eastAsia" w:ascii="宋体" w:hAnsi="宋体" w:eastAsia="宋体" w:cs="宋体"/>
          <w:b w:val="0"/>
          <w:bCs w:val="0"/>
          <w:color w:val="auto"/>
          <w:sz w:val="22"/>
          <w:szCs w:val="22"/>
        </w:rPr>
        <w:t>基础理论学习阶段</w:t>
      </w:r>
      <w:r>
        <w:rPr>
          <w:rFonts w:hint="eastAsia" w:ascii="宋体" w:hAnsi="宋体" w:eastAsia="宋体" w:cs="宋体"/>
          <w:b w:val="0"/>
          <w:bCs w:val="0"/>
          <w:color w:val="auto"/>
          <w:sz w:val="22"/>
          <w:szCs w:val="22"/>
        </w:rPr>
        <w:t>：学习 LFM-CW 雷达、谐波雷达的核心原理，掌握线性/非线性系统特性、信号调制解调、FFT 频域分析、数字滤波器设计等基础理论，梳理关键公式与数学模型；</w:t>
      </w:r>
    </w:p>
    <w:p w14:paraId="3184196C">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b w:val="0"/>
          <w:bCs w:val="0"/>
          <w:color w:val="auto"/>
          <w:sz w:val="22"/>
          <w:szCs w:val="22"/>
        </w:rPr>
      </w:pPr>
      <w:r>
        <w:rPr>
          <w:rStyle w:val="31"/>
          <w:rFonts w:hint="eastAsia" w:ascii="宋体" w:hAnsi="宋体" w:eastAsia="宋体" w:cs="宋体"/>
          <w:b w:val="0"/>
          <w:bCs w:val="0"/>
          <w:color w:val="auto"/>
          <w:sz w:val="22"/>
          <w:szCs w:val="22"/>
        </w:rPr>
        <w:t>MATLAB 仿真建模阶段</w:t>
      </w:r>
      <w:r>
        <w:rPr>
          <w:rFonts w:hint="eastAsia" w:ascii="宋体" w:hAnsi="宋体" w:eastAsia="宋体" w:cs="宋体"/>
          <w:b w:val="0"/>
          <w:bCs w:val="0"/>
          <w:color w:val="auto"/>
          <w:sz w:val="22"/>
          <w:szCs w:val="22"/>
        </w:rPr>
        <w:t>：① 搭建 LFM 信号仿真平台，完成发射信号、回波信号仿真及时频域分析；② 实现 LFM 信号混频解调与 MTI 滤波仿真，评估滤波性能；③ 搭建线性/非线性系统仿真平台，完成基频/LFM 信号的谐波特性仿真；④ 设计谐波雷达数字滤波器，完成混合信号滤波与信干比分析；</w:t>
      </w:r>
    </w:p>
    <w:p w14:paraId="7A935E5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40" w:leftChars="0" w:right="0" w:rightChars="0"/>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仿真结果：</w:t>
      </w:r>
    </w:p>
    <w:p w14:paraId="7E7137E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40" w:leftChars="0" w:right="0" w:rightChars="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③</w:t>
      </w:r>
    </w:p>
    <w:p w14:paraId="766190E1">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40" w:firstLineChars="200"/>
        <w:jc w:val="left"/>
        <w:rPr>
          <w:rFonts w:hint="eastAsia" w:ascii="宋体" w:hAnsi="宋体" w:eastAsia="宋体" w:cs="宋体"/>
          <w:color w:val="auto"/>
          <w:sz w:val="22"/>
          <w:szCs w:val="22"/>
          <w:lang w:val="en-US" w:eastAsia="zh-CN" w:bidi="ar"/>
          <w14:ligatures w14:val="standardContextual"/>
        </w:rPr>
      </w:pPr>
      <w:r>
        <w:rPr>
          <w:rFonts w:hint="eastAsia" w:ascii="宋体" w:hAnsi="宋体" w:eastAsia="宋体" w:cs="宋体"/>
          <w:color w:val="auto"/>
          <w:sz w:val="22"/>
          <w:szCs w:val="22"/>
          <w:lang w:val="en-US" w:eastAsia="zh-CN" w:bidi="ar"/>
          <w14:ligatures w14:val="standardContextual"/>
        </w:rPr>
        <w:t>时域波形对比图：</w:t>
      </w:r>
    </w:p>
    <w:p w14:paraId="7F7F20ED">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default" w:ascii="宋体" w:hAnsi="宋体" w:eastAsia="宋体" w:cs="宋体"/>
          <w:color w:val="auto"/>
          <w:sz w:val="22"/>
          <w:szCs w:val="22"/>
          <w:lang w:val="en-US" w:eastAsia="zh-CN" w:bidi="ar"/>
          <w14:ligatures w14:val="standardContextual"/>
        </w:rPr>
      </w:pPr>
      <w:r>
        <w:rPr>
          <w:rFonts w:hint="default" w:ascii="宋体" w:hAnsi="宋体" w:eastAsia="宋体" w:cs="宋体"/>
          <w:color w:val="auto"/>
          <w:sz w:val="22"/>
          <w:szCs w:val="22"/>
          <w:lang w:val="en-US" w:eastAsia="zh-CN" w:bidi="ar"/>
          <w14:ligatures w14:val="standardContextual"/>
        </w:rPr>
        <w:drawing>
          <wp:inline distT="0" distB="0" distL="114300" distR="114300">
            <wp:extent cx="5269230" cy="2052955"/>
            <wp:effectExtent l="0" t="0" r="3810" b="4445"/>
            <wp:docPr id="6" name="图片 6" descr="屏幕截图 2026-04-26 214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屏幕截图 2026-04-26 214201"/>
                    <pic:cNvPicPr>
                      <a:picLocks noChangeAspect="1"/>
                    </pic:cNvPicPr>
                  </pic:nvPicPr>
                  <pic:blipFill>
                    <a:blip r:embed="rId8"/>
                    <a:stretch>
                      <a:fillRect/>
                    </a:stretch>
                  </pic:blipFill>
                  <pic:spPr>
                    <a:xfrm>
                      <a:off x="0" y="0"/>
                      <a:ext cx="5269230" cy="2052955"/>
                    </a:xfrm>
                    <a:prstGeom prst="rect">
                      <a:avLst/>
                    </a:prstGeom>
                  </pic:spPr>
                </pic:pic>
              </a:graphicData>
            </a:graphic>
          </wp:inline>
        </w:drawing>
      </w:r>
    </w:p>
    <w:p w14:paraId="4B0C6F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720" w:right="720" w:firstLine="0"/>
        <w:jc w:val="left"/>
        <w:textAlignment w:val="baseline"/>
        <w:rPr>
          <w:rFonts w:ascii="Segoe UI" w:hAnsi="Segoe UI" w:eastAsia="Segoe UI" w:cs="Segoe UI"/>
          <w:i w:val="0"/>
          <w:iCs w:val="0"/>
          <w:caps w:val="0"/>
          <w:spacing w:val="0"/>
          <w:sz w:val="19"/>
          <w:szCs w:val="19"/>
        </w:rPr>
      </w:pPr>
    </w:p>
    <w:p w14:paraId="0128D51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96" w:afterAutospacing="0"/>
        <w:ind w:left="-360" w:leftChars="0" w:right="0" w:rightChars="0" w:firstLine="858" w:firstLineChars="390"/>
        <w:textAlignment w:val="baseline"/>
        <w:rPr>
          <w:rFonts w:hint="eastAsia" w:ascii="宋体" w:hAnsi="宋体" w:eastAsia="宋体" w:cs="宋体"/>
          <w:i w:val="0"/>
          <w:iCs w:val="0"/>
          <w:caps w:val="0"/>
          <w:spacing w:val="0"/>
          <w:sz w:val="22"/>
          <w:szCs w:val="22"/>
          <w:shd w:val="clear" w:fill="FFFFFF"/>
          <w:lang w:eastAsia="zh-CN"/>
        </w:rPr>
      </w:pPr>
      <w:r>
        <w:rPr>
          <w:rFonts w:hint="eastAsia" w:ascii="宋体" w:hAnsi="宋体" w:eastAsia="宋体" w:cs="宋体"/>
          <w:i w:val="0"/>
          <w:iCs w:val="0"/>
          <w:caps w:val="0"/>
          <w:spacing w:val="0"/>
          <w:sz w:val="22"/>
          <w:szCs w:val="22"/>
          <w:shd w:val="clear" w:fill="FFFFFF"/>
        </w:rPr>
        <w:t>图片说明：黑色曲线为输入基频信号</w:t>
      </w:r>
      <w:r>
        <w:rPr>
          <w:rFonts w:hint="eastAsia" w:ascii="宋体" w:hAnsi="宋体" w:eastAsia="宋体" w:cs="宋体"/>
          <w:i w:val="0"/>
          <w:iCs w:val="0"/>
          <w:caps w:val="0"/>
          <w:spacing w:val="0"/>
          <w:sz w:val="22"/>
          <w:szCs w:val="22"/>
          <w:shd w:val="clear" w:fill="FFFFFF"/>
          <w:lang w:val="en-US" w:eastAsia="zh-CN"/>
        </w:rPr>
        <w:t>x(t)</w:t>
      </w:r>
      <w:r>
        <w:rPr>
          <w:rFonts w:hint="eastAsia" w:ascii="宋体" w:hAnsi="宋体" w:eastAsia="宋体" w:cs="宋体"/>
          <w:i w:val="0"/>
          <w:iCs w:val="0"/>
          <w:caps w:val="0"/>
          <w:spacing w:val="0"/>
          <w:sz w:val="22"/>
          <w:szCs w:val="22"/>
          <w:shd w:val="clear" w:fill="FFFFFF"/>
        </w:rPr>
        <w:t>，蓝色曲线为线性输出</w:t>
      </w:r>
      <w:r>
        <w:rPr>
          <w:rFonts w:hint="eastAsia" w:ascii="宋体" w:hAnsi="宋体" w:eastAsia="宋体" w:cs="宋体"/>
          <w:i w:val="0"/>
          <w:iCs w:val="0"/>
          <w:caps w:val="0"/>
          <w:spacing w:val="0"/>
          <w:sz w:val="22"/>
          <w:szCs w:val="22"/>
          <w:shd w:val="clear" w:fill="FFFFFF"/>
          <w:lang w:val="en-US" w:eastAsia="zh-CN"/>
        </w:rPr>
        <w:t>y1(t)(</w:t>
      </w:r>
      <w:r>
        <w:rPr>
          <w:rFonts w:hint="eastAsia" w:ascii="宋体" w:hAnsi="宋体" w:eastAsia="宋体" w:cs="宋体"/>
          <w:i w:val="0"/>
          <w:iCs w:val="0"/>
          <w:caps w:val="0"/>
          <w:spacing w:val="0"/>
          <w:sz w:val="22"/>
          <w:szCs w:val="22"/>
          <w:shd w:val="clear" w:fill="FFFFFF"/>
        </w:rPr>
        <w:t>幅度放大 2 倍</w:t>
      </w:r>
      <w:r>
        <w:rPr>
          <w:rFonts w:hint="eastAsia" w:ascii="宋体" w:hAnsi="宋体" w:eastAsia="宋体" w:cs="宋体"/>
          <w:i w:val="0"/>
          <w:iCs w:val="0"/>
          <w:caps w:val="0"/>
          <w:spacing w:val="0"/>
          <w:sz w:val="22"/>
          <w:szCs w:val="22"/>
          <w:shd w:val="clear" w:fill="FFFFFF"/>
          <w:lang w:val="en-US" w:eastAsia="zh-CN"/>
        </w:rPr>
        <w:t>)</w:t>
      </w:r>
      <w:r>
        <w:rPr>
          <w:rFonts w:hint="eastAsia" w:ascii="宋体" w:hAnsi="宋体" w:eastAsia="宋体" w:cs="宋体"/>
          <w:i w:val="0"/>
          <w:iCs w:val="0"/>
          <w:caps w:val="0"/>
          <w:spacing w:val="0"/>
          <w:sz w:val="22"/>
          <w:szCs w:val="22"/>
          <w:shd w:val="clear" w:fill="FFFFFF"/>
        </w:rPr>
        <w:t>，红色曲线</w:t>
      </w:r>
      <w:r>
        <w:rPr>
          <w:rFonts w:hint="eastAsia" w:ascii="宋体" w:hAnsi="宋体" w:eastAsia="宋体" w:cs="宋体"/>
          <w:i w:val="0"/>
          <w:iCs w:val="0"/>
          <w:caps w:val="0"/>
          <w:spacing w:val="0"/>
          <w:sz w:val="22"/>
          <w:szCs w:val="22"/>
          <w:shd w:val="clear" w:fill="FFFFFF"/>
          <w:lang w:val="en-US" w:eastAsia="zh-CN"/>
        </w:rPr>
        <w:t>y2(t)</w:t>
      </w:r>
      <w:r>
        <w:rPr>
          <w:rFonts w:hint="eastAsia" w:ascii="宋体" w:hAnsi="宋体" w:eastAsia="宋体" w:cs="宋体"/>
          <w:i w:val="0"/>
          <w:iCs w:val="0"/>
          <w:caps w:val="0"/>
          <w:spacing w:val="0"/>
          <w:sz w:val="22"/>
          <w:szCs w:val="22"/>
          <w:shd w:val="clear" w:fill="FFFFFF"/>
        </w:rPr>
        <w:t>为非线性输出</w:t>
      </w:r>
      <w:r>
        <w:rPr>
          <w:rFonts w:hint="eastAsia" w:ascii="宋体" w:hAnsi="宋体" w:eastAsia="宋体" w:cs="宋体"/>
          <w:i w:val="0"/>
          <w:iCs w:val="0"/>
          <w:caps w:val="0"/>
          <w:spacing w:val="0"/>
          <w:sz w:val="22"/>
          <w:szCs w:val="22"/>
          <w:shd w:val="clear" w:fill="FFFFFF"/>
          <w:lang w:eastAsia="zh-CN"/>
        </w:rPr>
        <w:t>。</w:t>
      </w:r>
    </w:p>
    <w:p w14:paraId="70E121B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96" w:afterAutospacing="0"/>
        <w:ind w:left="-360" w:leftChars="0" w:right="0" w:rightChars="0" w:firstLine="858" w:firstLineChars="390"/>
        <w:textAlignment w:val="baseline"/>
        <w:rPr>
          <w:rFonts w:hint="eastAsia" w:ascii="宋体" w:hAnsi="宋体" w:eastAsia="宋体" w:cs="宋体"/>
          <w:i w:val="0"/>
          <w:iCs w:val="0"/>
          <w:caps w:val="0"/>
          <w:spacing w:val="0"/>
          <w:kern w:val="0"/>
          <w:sz w:val="22"/>
          <w:szCs w:val="22"/>
          <w:shd w:val="clear" w:fill="FFFFFF"/>
          <w:vertAlign w:val="baseline"/>
          <w:lang w:val="en-US" w:eastAsia="zh-CN" w:bidi="ar"/>
          <w14:ligatures w14:val="standardContextual"/>
        </w:rPr>
      </w:pPr>
      <w:r>
        <w:rPr>
          <w:rFonts w:hint="eastAsia" w:ascii="宋体" w:hAnsi="宋体" w:eastAsia="宋体" w:cs="宋体"/>
          <w:i w:val="0"/>
          <w:iCs w:val="0"/>
          <w:caps w:val="0"/>
          <w:spacing w:val="0"/>
          <w:kern w:val="0"/>
          <w:sz w:val="22"/>
          <w:szCs w:val="22"/>
          <w:shd w:val="clear" w:fill="FFFFFF"/>
          <w:vertAlign w:val="baseline"/>
          <w:lang w:val="en-US" w:eastAsia="zh-CN" w:bidi="ar"/>
          <w14:ligatures w14:val="standardContextual"/>
        </w:rPr>
        <w:t>分析：</w:t>
      </w:r>
    </w:p>
    <w:p w14:paraId="36B7BC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right="0" w:firstLine="420" w:firstLineChars="0"/>
        <w:jc w:val="left"/>
        <w:textAlignment w:val="baseline"/>
        <w:rPr>
          <w:rFonts w:hint="eastAsia" w:ascii="宋体" w:hAnsi="宋体" w:eastAsia="宋体" w:cs="宋体"/>
          <w:sz w:val="22"/>
          <w:szCs w:val="22"/>
        </w:rPr>
      </w:pPr>
      <w:r>
        <w:rPr>
          <w:rFonts w:hint="eastAsia" w:ascii="宋体" w:hAnsi="宋体" w:eastAsia="宋体" w:cs="宋体"/>
          <w:i w:val="0"/>
          <w:iCs w:val="0"/>
          <w:caps w:val="0"/>
          <w:spacing w:val="0"/>
          <w:kern w:val="0"/>
          <w:sz w:val="22"/>
          <w:szCs w:val="22"/>
          <w:shd w:val="clear" w:fill="FFFFFF"/>
          <w:vertAlign w:val="baseline"/>
          <w:lang w:val="en-US" w:eastAsia="zh-CN" w:bidi="ar"/>
          <w14:ligatures w14:val="standardContextual"/>
        </w:rPr>
        <w:t>线性输出 y1(t)与输入x(t) 波形完全一致，仅幅度放大2倍，验证了线性系统的无失真特性。</w:t>
      </w:r>
    </w:p>
    <w:p w14:paraId="75687B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right="0" w:firstLine="440" w:firstLineChars="200"/>
        <w:jc w:val="left"/>
        <w:textAlignment w:val="baseline"/>
        <w:rPr>
          <w:rFonts w:hint="eastAsia" w:ascii="宋体" w:hAnsi="宋体" w:eastAsia="宋体" w:cs="宋体"/>
          <w:i w:val="0"/>
          <w:iCs w:val="0"/>
          <w:caps w:val="0"/>
          <w:spacing w:val="0"/>
          <w:kern w:val="0"/>
          <w:sz w:val="22"/>
          <w:szCs w:val="22"/>
          <w:shd w:val="clear" w:fill="FFFFFF"/>
          <w:vertAlign w:val="baseline"/>
          <w:lang w:val="en-US" w:eastAsia="zh-CN" w:bidi="ar"/>
          <w14:ligatures w14:val="standardContextual"/>
        </w:rPr>
      </w:pPr>
      <w:r>
        <w:rPr>
          <w:rFonts w:hint="eastAsia" w:ascii="宋体" w:hAnsi="宋体" w:eastAsia="宋体" w:cs="宋体"/>
          <w:i w:val="0"/>
          <w:iCs w:val="0"/>
          <w:caps w:val="0"/>
          <w:spacing w:val="0"/>
          <w:kern w:val="0"/>
          <w:sz w:val="22"/>
          <w:szCs w:val="22"/>
          <w:shd w:val="clear" w:fill="FFFFFF"/>
          <w:vertAlign w:val="baseline"/>
          <w:lang w:val="en-US" w:eastAsia="zh-CN" w:bidi="ar"/>
          <w14:ligatures w14:val="standardContextual"/>
        </w:rPr>
        <w:t>非线性输出 y2(t) 波形发生明显畸变，正半周峰值被压缩，负半周谷值被抬升(削底现象)，这是由于 x</w:t>
      </w:r>
      <w:r>
        <w:rPr>
          <w:rFonts w:hint="eastAsia" w:ascii="宋体" w:hAnsi="宋体" w:eastAsia="宋体" w:cs="宋体"/>
          <w:i w:val="0"/>
          <w:iCs w:val="0"/>
          <w:caps w:val="0"/>
          <w:spacing w:val="0"/>
          <w:kern w:val="0"/>
          <w:sz w:val="22"/>
          <w:szCs w:val="22"/>
          <w:shd w:val="clear" w:fill="FFFFFF"/>
          <w:vertAlign w:val="superscript"/>
          <w:lang w:val="en-US" w:eastAsia="zh-CN" w:bidi="ar"/>
          <w14:ligatures w14:val="standardContextual"/>
        </w:rPr>
        <w:t>2</w:t>
      </w:r>
      <w:r>
        <w:rPr>
          <w:rFonts w:hint="eastAsia" w:ascii="宋体" w:hAnsi="宋体" w:eastAsia="宋体" w:cs="宋体"/>
          <w:i w:val="0"/>
          <w:iCs w:val="0"/>
          <w:caps w:val="0"/>
          <w:spacing w:val="0"/>
          <w:kern w:val="0"/>
          <w:sz w:val="22"/>
          <w:szCs w:val="22"/>
          <w:shd w:val="clear" w:fill="FFFFFF"/>
          <w:vertAlign w:val="baseline"/>
          <w:lang w:val="en-US" w:eastAsia="zh-CN" w:bidi="ar"/>
          <w14:ligatures w14:val="standardContextual"/>
        </w:rPr>
        <w:t xml:space="preserve"> 和 x</w:t>
      </w:r>
      <w:r>
        <w:rPr>
          <w:rFonts w:hint="eastAsia" w:ascii="宋体" w:hAnsi="宋体" w:eastAsia="宋体" w:cs="宋体"/>
          <w:i w:val="0"/>
          <w:iCs w:val="0"/>
          <w:caps w:val="0"/>
          <w:spacing w:val="0"/>
          <w:kern w:val="0"/>
          <w:sz w:val="22"/>
          <w:szCs w:val="22"/>
          <w:shd w:val="clear" w:fill="FFFFFF"/>
          <w:vertAlign w:val="superscript"/>
          <w:lang w:val="en-US" w:eastAsia="zh-CN" w:bidi="ar"/>
          <w14:ligatures w14:val="standardContextual"/>
        </w:rPr>
        <w:t>3</w:t>
      </w:r>
      <w:r>
        <w:rPr>
          <w:rFonts w:hint="eastAsia" w:ascii="宋体" w:hAnsi="宋体" w:eastAsia="宋体" w:cs="宋体"/>
          <w:i w:val="0"/>
          <w:iCs w:val="0"/>
          <w:caps w:val="0"/>
          <w:spacing w:val="0"/>
          <w:kern w:val="0"/>
          <w:sz w:val="22"/>
          <w:szCs w:val="22"/>
          <w:shd w:val="clear" w:fill="FFFFFF"/>
          <w:vertAlign w:val="baseline"/>
          <w:lang w:val="en-US" w:eastAsia="zh-CN" w:bidi="ar"/>
          <w14:ligatures w14:val="standardContextual"/>
        </w:rPr>
        <w:t>项引入的非线性失真。</w:t>
      </w:r>
    </w:p>
    <w:p w14:paraId="015499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eastAsia" w:ascii="宋体" w:hAnsi="宋体" w:eastAsia="宋体" w:cs="宋体"/>
          <w:i w:val="0"/>
          <w:iCs w:val="0"/>
          <w:caps w:val="0"/>
          <w:spacing w:val="0"/>
          <w:kern w:val="0"/>
          <w:sz w:val="22"/>
          <w:szCs w:val="22"/>
          <w:shd w:val="clear" w:fill="FFFFFF"/>
          <w:vertAlign w:val="baseline"/>
          <w:lang w:val="en-US" w:eastAsia="zh-CN" w:bidi="ar"/>
          <w14:ligatures w14:val="standardContextual"/>
        </w:rPr>
      </w:pPr>
      <w:r>
        <w:rPr>
          <w:rFonts w:hint="eastAsia" w:ascii="宋体" w:hAnsi="宋体" w:eastAsia="宋体" w:cs="宋体"/>
          <w:i w:val="0"/>
          <w:iCs w:val="0"/>
          <w:caps w:val="0"/>
          <w:spacing w:val="0"/>
          <w:kern w:val="0"/>
          <w:sz w:val="22"/>
          <w:szCs w:val="22"/>
          <w:shd w:val="clear" w:fill="FFFFFF"/>
          <w:vertAlign w:val="baseline"/>
          <w:lang w:val="en-US" w:eastAsia="zh-CN" w:bidi="ar"/>
          <w14:ligatures w14:val="standardContextual"/>
        </w:rPr>
        <w:drawing>
          <wp:inline distT="0" distB="0" distL="114300" distR="114300">
            <wp:extent cx="5268595" cy="2018030"/>
            <wp:effectExtent l="0" t="0" r="4445" b="8890"/>
            <wp:docPr id="7" name="图片 7" descr="屏幕截图 2026-04-26 215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屏幕截图 2026-04-26 215333"/>
                    <pic:cNvPicPr>
                      <a:picLocks noChangeAspect="1"/>
                    </pic:cNvPicPr>
                  </pic:nvPicPr>
                  <pic:blipFill>
                    <a:blip r:embed="rId9"/>
                    <a:stretch>
                      <a:fillRect/>
                    </a:stretch>
                  </pic:blipFill>
                  <pic:spPr>
                    <a:xfrm>
                      <a:off x="0" y="0"/>
                      <a:ext cx="5268595" cy="2018030"/>
                    </a:xfrm>
                    <a:prstGeom prst="rect">
                      <a:avLst/>
                    </a:prstGeom>
                  </pic:spPr>
                </pic:pic>
              </a:graphicData>
            </a:graphic>
          </wp:inline>
        </w:drawing>
      </w:r>
    </w:p>
    <w:p w14:paraId="7F78151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firstLine="420" w:firstLineChars="0"/>
        <w:textAlignment w:val="baseline"/>
      </w:pPr>
    </w:p>
    <w:p w14:paraId="77EC154A">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40" w:firstLineChars="200"/>
        <w:jc w:val="left"/>
        <w:rPr>
          <w:rFonts w:hint="eastAsia" w:ascii="宋体" w:hAnsi="宋体" w:eastAsia="宋体" w:cs="宋体"/>
          <w:i w:val="0"/>
          <w:iCs w:val="0"/>
          <w:caps w:val="0"/>
          <w:spacing w:val="0"/>
          <w:sz w:val="22"/>
          <w:szCs w:val="22"/>
          <w:shd w:val="clear" w:fill="FFFFFF"/>
        </w:rPr>
      </w:pPr>
      <w:r>
        <w:rPr>
          <w:rFonts w:hint="eastAsia" w:ascii="宋体" w:hAnsi="宋体" w:eastAsia="宋体" w:cs="宋体"/>
          <w:i w:val="0"/>
          <w:iCs w:val="0"/>
          <w:caps w:val="0"/>
          <w:spacing w:val="0"/>
          <w:sz w:val="22"/>
          <w:szCs w:val="22"/>
          <w:shd w:val="clear" w:fill="FFFFFF"/>
        </w:rPr>
        <w:t>图片说明：蓝色为线性输出频谱</w:t>
      </w:r>
      <w:r>
        <w:rPr>
          <w:rFonts w:hint="eastAsia" w:ascii="宋体" w:hAnsi="宋体" w:eastAsia="宋体" w:cs="宋体"/>
          <w:i w:val="0"/>
          <w:iCs w:val="0"/>
          <w:caps w:val="0"/>
          <w:spacing w:val="0"/>
          <w:sz w:val="22"/>
          <w:szCs w:val="22"/>
          <w:shd w:val="clear" w:fill="FFFFFF"/>
          <w:lang w:val="en-US" w:eastAsia="zh-CN"/>
        </w:rPr>
        <w:t>,</w:t>
      </w:r>
      <w:r>
        <w:rPr>
          <w:rFonts w:hint="eastAsia" w:ascii="宋体" w:hAnsi="宋体" w:eastAsia="宋体" w:cs="宋体"/>
          <w:i w:val="0"/>
          <w:iCs w:val="0"/>
          <w:caps w:val="0"/>
          <w:spacing w:val="0"/>
          <w:sz w:val="22"/>
          <w:szCs w:val="22"/>
          <w:shd w:val="clear" w:fill="FFFFFF"/>
        </w:rPr>
        <w:t>仅在 1 kHz 处有峰值，红色为非线性输出频谱</w:t>
      </w:r>
      <w:r>
        <w:rPr>
          <w:rFonts w:hint="eastAsia" w:ascii="宋体" w:hAnsi="宋体" w:eastAsia="宋体" w:cs="宋体"/>
          <w:i w:val="0"/>
          <w:iCs w:val="0"/>
          <w:caps w:val="0"/>
          <w:spacing w:val="0"/>
          <w:sz w:val="22"/>
          <w:szCs w:val="22"/>
          <w:shd w:val="clear" w:fill="FFFFFF"/>
          <w:lang w:val="en-US" w:eastAsia="zh-CN"/>
        </w:rPr>
        <w:t>,</w:t>
      </w:r>
      <w:r>
        <w:rPr>
          <w:rFonts w:hint="eastAsia" w:ascii="宋体" w:hAnsi="宋体" w:eastAsia="宋体" w:cs="宋体"/>
          <w:i w:val="0"/>
          <w:iCs w:val="0"/>
          <w:caps w:val="0"/>
          <w:spacing w:val="0"/>
          <w:sz w:val="22"/>
          <w:szCs w:val="22"/>
          <w:shd w:val="clear" w:fill="FFFFFF"/>
        </w:rPr>
        <w:t>在 1 kHz、2 kHz、3 kHz 处均有峰值。</w:t>
      </w:r>
    </w:p>
    <w:p w14:paraId="43755072">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40" w:firstLineChars="200"/>
        <w:jc w:val="left"/>
        <w:rPr>
          <w:rFonts w:hint="default" w:ascii="宋体" w:hAnsi="宋体" w:eastAsia="宋体" w:cs="宋体"/>
          <w:color w:val="auto"/>
          <w:sz w:val="22"/>
          <w:szCs w:val="22"/>
          <w:lang w:val="en-US" w:eastAsia="zh-CN" w:bidi="ar"/>
          <w14:ligatures w14:val="standardContextual"/>
        </w:rPr>
      </w:pPr>
      <w:r>
        <w:rPr>
          <w:rFonts w:hint="eastAsia" w:ascii="宋体" w:hAnsi="宋体" w:eastAsia="宋体" w:cs="宋体"/>
          <w:color w:val="auto"/>
          <w:sz w:val="22"/>
          <w:szCs w:val="22"/>
          <w:lang w:val="en-US" w:eastAsia="zh-CN" w:bidi="ar"/>
          <w14:ligatures w14:val="standardContextual"/>
        </w:rPr>
        <w:t>非线性系统输出频谱中出现的倍频峰值及其相对幅度：</w:t>
      </w:r>
    </w:p>
    <w:p w14:paraId="0EA2781A">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40" w:firstLineChars="200"/>
        <w:jc w:val="left"/>
        <w:rPr>
          <w:rFonts w:hint="eastAsia" w:ascii="宋体" w:hAnsi="宋体" w:eastAsia="宋体" w:cs="宋体"/>
          <w:color w:val="auto"/>
          <w:sz w:val="22"/>
          <w:szCs w:val="22"/>
          <w:lang w:val="en-US" w:eastAsia="zh-CN" w:bidi="ar"/>
          <w14:ligatures w14:val="standardContextual"/>
        </w:rPr>
      </w:pPr>
      <w:r>
        <w:rPr>
          <w:rFonts w:hint="eastAsia" w:ascii="宋体" w:hAnsi="宋体" w:eastAsia="宋体" w:cs="宋体"/>
          <w:color w:val="auto"/>
          <w:sz w:val="22"/>
          <w:szCs w:val="22"/>
          <w:lang w:val="en-US" w:eastAsia="zh-CN" w:bidi="ar"/>
          <w14:ligatures w14:val="standardContextual"/>
        </w:rPr>
        <w:t>基频     1kHz 幅值：0.5375</w:t>
      </w:r>
    </w:p>
    <w:p w14:paraId="66B8AB05">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40" w:firstLineChars="200"/>
        <w:jc w:val="left"/>
        <w:rPr>
          <w:rFonts w:hint="eastAsia" w:ascii="宋体" w:hAnsi="宋体" w:eastAsia="宋体" w:cs="宋体"/>
          <w:color w:val="auto"/>
          <w:sz w:val="22"/>
          <w:szCs w:val="22"/>
          <w:lang w:val="en-US" w:eastAsia="zh-CN" w:bidi="ar"/>
          <w14:ligatures w14:val="standardContextual"/>
        </w:rPr>
      </w:pPr>
      <w:r>
        <w:rPr>
          <w:rFonts w:hint="eastAsia" w:ascii="宋体" w:hAnsi="宋体" w:eastAsia="宋体" w:cs="宋体"/>
          <w:color w:val="auto"/>
          <w:sz w:val="22"/>
          <w:szCs w:val="22"/>
          <w:lang w:val="en-US" w:eastAsia="zh-CN" w:bidi="ar"/>
          <w14:ligatures w14:val="standardContextual"/>
        </w:rPr>
        <w:t>二次谐波 2kHz 幅值：0.1250</w:t>
      </w:r>
    </w:p>
    <w:p w14:paraId="214E0415">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40" w:firstLineChars="200"/>
        <w:jc w:val="left"/>
        <w:rPr>
          <w:rFonts w:hint="eastAsia" w:ascii="宋体" w:hAnsi="宋体" w:eastAsia="宋体" w:cs="宋体"/>
          <w:color w:val="auto"/>
          <w:sz w:val="22"/>
          <w:szCs w:val="22"/>
          <w:lang w:val="en-US" w:eastAsia="zh-CN" w:bidi="ar"/>
          <w14:ligatures w14:val="standardContextual"/>
        </w:rPr>
      </w:pPr>
      <w:r>
        <w:rPr>
          <w:rFonts w:hint="eastAsia" w:ascii="宋体" w:hAnsi="宋体" w:eastAsia="宋体" w:cs="宋体"/>
          <w:color w:val="auto"/>
          <w:sz w:val="22"/>
          <w:szCs w:val="22"/>
          <w:lang w:val="en-US" w:eastAsia="zh-CN" w:bidi="ar"/>
          <w14:ligatures w14:val="standardContextual"/>
        </w:rPr>
        <w:t>三次谐波 3kHz 幅值：0.0125</w:t>
      </w:r>
    </w:p>
    <w:p w14:paraId="6D0F102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96" w:afterAutospacing="0"/>
        <w:ind w:right="0" w:rightChars="0" w:firstLine="440" w:firstLineChars="200"/>
        <w:textAlignment w:val="baseline"/>
        <w:rPr>
          <w:rFonts w:hint="eastAsia" w:ascii="宋体" w:hAnsi="宋体" w:eastAsia="宋体" w:cs="宋体"/>
          <w:color w:val="auto"/>
          <w:sz w:val="22"/>
          <w:szCs w:val="22"/>
          <w:lang w:val="en-US" w:eastAsia="zh-CN" w:bidi="ar"/>
          <w14:ligatures w14:val="standardContextual"/>
        </w:rPr>
      </w:pPr>
      <w:r>
        <w:rPr>
          <w:rFonts w:hint="eastAsia" w:ascii="宋体" w:hAnsi="宋体" w:eastAsia="宋体" w:cs="宋体"/>
          <w:sz w:val="22"/>
          <w:szCs w:val="22"/>
          <w:lang w:val="en-US" w:eastAsia="zh-CN"/>
        </w:rPr>
        <w:t>分析：</w:t>
      </w:r>
    </w:p>
    <w:p w14:paraId="7632EC0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96" w:afterAutospacing="0"/>
        <w:ind w:right="0" w:rightChars="0" w:firstLine="440" w:firstLineChars="200"/>
        <w:textAlignment w:val="baseline"/>
        <w:rPr>
          <w:rFonts w:hint="eastAsia" w:ascii="宋体" w:hAnsi="宋体" w:eastAsia="宋体" w:cs="宋体"/>
          <w:color w:val="auto"/>
          <w:sz w:val="22"/>
          <w:szCs w:val="22"/>
        </w:rPr>
      </w:pPr>
      <w:r>
        <w:rPr>
          <w:rFonts w:hint="eastAsia" w:ascii="宋体" w:hAnsi="宋体" w:eastAsia="宋体" w:cs="宋体"/>
          <w:i w:val="0"/>
          <w:iCs w:val="0"/>
          <w:caps w:val="0"/>
          <w:spacing w:val="0"/>
          <w:kern w:val="0"/>
          <w:sz w:val="22"/>
          <w:szCs w:val="22"/>
          <w:shd w:val="clear" w:fill="FFFFFF"/>
          <w:vertAlign w:val="baseline"/>
          <w:lang w:val="en-US" w:eastAsia="zh-CN" w:bidi="ar"/>
          <w14:ligatures w14:val="standardContextual"/>
        </w:rPr>
        <w:t>线性系统输出频谱仅在基频 1 kHz 处有谱线，无新频率分量产生。非线性系统输出频谱在 1 kHz（基频）、2 kHz（二次谐波）、3 kHz（三次谐波）处均出现谱线，验证了非线性系统产生谐波的理论。</w:t>
      </w:r>
    </w:p>
    <w:p w14:paraId="2F4D891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96" w:afterAutospacing="0"/>
        <w:ind w:left="-360" w:leftChars="0" w:right="0" w:rightChars="0" w:firstLine="858" w:firstLineChars="390"/>
        <w:textAlignment w:val="baseline"/>
        <w:rPr>
          <w:rFonts w:hint="eastAsia" w:ascii="宋体" w:hAnsi="宋体" w:eastAsia="宋体" w:cs="宋体"/>
          <w:b w:val="0"/>
          <w:bCs w:val="0"/>
          <w:color w:val="auto"/>
          <w:sz w:val="22"/>
          <w:szCs w:val="22"/>
        </w:rPr>
      </w:pPr>
      <w:r>
        <w:rPr>
          <w:rFonts w:hint="eastAsia"/>
        </w:rPr>
        <w:t>谐波雷达应用意义：在谐波雷达中，目标具有非线性特性，当受到基频电磁波照射时，会产生二次或更高次谐波反射。通过检测这些谐波分量，可以实现对非线性目标的探测与识别。</w:t>
      </w:r>
    </w:p>
    <w:p w14:paraId="72FFB6E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440" w:firstLineChars="200"/>
        <w:rPr>
          <w:rFonts w:hint="eastAsia" w:ascii="宋体" w:hAnsi="宋体" w:eastAsia="宋体" w:cs="宋体"/>
          <w:b w:val="0"/>
          <w:bCs w:val="0"/>
          <w:color w:val="auto"/>
          <w:sz w:val="22"/>
          <w:szCs w:val="22"/>
        </w:rPr>
      </w:pPr>
      <w:bookmarkStart w:id="9" w:name="_GoBack"/>
      <w:r>
        <w:rPr>
          <w:rFonts w:hint="eastAsia" w:ascii="宋体" w:hAnsi="宋体" w:eastAsia="宋体" w:cs="宋体"/>
          <w:b w:val="0"/>
          <w:bCs w:val="0"/>
          <w:color w:val="auto"/>
          <w:sz w:val="22"/>
          <w:szCs w:val="22"/>
        </w:rPr>
        <w:t xml:space="preserve">④ </w:t>
      </w:r>
    </w:p>
    <w:p w14:paraId="1C15D813">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40" w:firstLineChars="200"/>
        <w:jc w:val="left"/>
        <w:rPr>
          <w:rFonts w:hint="eastAsia" w:ascii="宋体" w:hAnsi="宋体" w:eastAsia="宋体" w:cs="宋体"/>
          <w:color w:val="auto"/>
          <w:sz w:val="22"/>
          <w:szCs w:val="22"/>
          <w:lang w:val="en-US" w:eastAsia="zh-CN" w:bidi="ar"/>
          <w14:ligatures w14:val="standardContextual"/>
        </w:rPr>
      </w:pPr>
      <w:r>
        <w:rPr>
          <w:rFonts w:hint="eastAsia" w:ascii="宋体" w:hAnsi="宋体" w:eastAsia="宋体" w:cs="宋体"/>
          <w:color w:val="auto"/>
          <w:sz w:val="22"/>
          <w:szCs w:val="22"/>
          <w:lang w:val="en-US" w:eastAsia="zh-CN" w:bidi="ar"/>
          <w14:ligatures w14:val="standardContextual"/>
        </w:rPr>
        <w:t>滤波器幅频响应：</w:t>
      </w:r>
    </w:p>
    <w:p w14:paraId="232B4C47">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rFonts w:hint="default" w:ascii="宋体" w:hAnsi="宋体" w:eastAsia="宋体" w:cs="宋体"/>
          <w:color w:val="auto"/>
          <w:sz w:val="24"/>
          <w:szCs w:val="24"/>
          <w:lang w:val="en-US" w:eastAsia="zh-CN" w:bidi="ar"/>
          <w14:ligatures w14:val="standardContextual"/>
        </w:rPr>
      </w:pPr>
      <w:r>
        <w:rPr>
          <w:rFonts w:hint="default" w:ascii="宋体" w:hAnsi="宋体" w:eastAsia="宋体" w:cs="宋体"/>
          <w:color w:val="auto"/>
          <w:sz w:val="24"/>
          <w:szCs w:val="24"/>
          <w:lang w:val="en-US" w:eastAsia="zh-CN" w:bidi="ar"/>
          <w14:ligatures w14:val="standardContextual"/>
        </w:rPr>
        <w:drawing>
          <wp:inline distT="0" distB="0" distL="114300" distR="114300">
            <wp:extent cx="5269230" cy="3942715"/>
            <wp:effectExtent l="0" t="0" r="3810" b="4445"/>
            <wp:docPr id="8" name="图片 8" descr="屏幕截图 2026-04-26 230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屏幕截图 2026-04-26 230726"/>
                    <pic:cNvPicPr>
                      <a:picLocks noChangeAspect="1"/>
                    </pic:cNvPicPr>
                  </pic:nvPicPr>
                  <pic:blipFill>
                    <a:blip r:embed="rId10"/>
                    <a:stretch>
                      <a:fillRect/>
                    </a:stretch>
                  </pic:blipFill>
                  <pic:spPr>
                    <a:xfrm>
                      <a:off x="0" y="0"/>
                      <a:ext cx="5269230" cy="3942715"/>
                    </a:xfrm>
                    <a:prstGeom prst="rect">
                      <a:avLst/>
                    </a:prstGeom>
                  </pic:spPr>
                </pic:pic>
              </a:graphicData>
            </a:graphic>
          </wp:inline>
        </w:drawing>
      </w:r>
    </w:p>
    <w:p w14:paraId="4C6678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2"/>
        <w:rPr>
          <w:rFonts w:hint="eastAsia" w:cs="宋体"/>
          <w:b w:val="0"/>
          <w:bCs w:val="0"/>
          <w:color w:val="auto"/>
          <w:sz w:val="22"/>
          <w:szCs w:val="22"/>
          <w:lang w:eastAsia="zh-CN"/>
        </w:rPr>
      </w:pPr>
      <w:r>
        <w:rPr>
          <w:rFonts w:hint="eastAsia" w:ascii="宋体" w:hAnsi="宋体" w:eastAsia="宋体" w:cs="宋体"/>
          <w:b w:val="0"/>
          <w:bCs w:val="0"/>
          <w:color w:val="auto"/>
          <w:sz w:val="22"/>
          <w:szCs w:val="22"/>
        </w:rPr>
        <w:t>图片说明：横轴为频率，纵轴为幅度（dB）。在 1500 Hz 以下为阻带（衰减 &gt; 40 dB），在 2000 Hz 以上为通带（衰减接近 0 dB）</w:t>
      </w:r>
      <w:r>
        <w:rPr>
          <w:rFonts w:hint="eastAsia" w:cs="宋体"/>
          <w:b w:val="0"/>
          <w:bCs w:val="0"/>
          <w:color w:val="auto"/>
          <w:sz w:val="22"/>
          <w:szCs w:val="22"/>
          <w:lang w:eastAsia="zh-CN"/>
        </w:rPr>
        <w:t>。</w:t>
      </w:r>
    </w:p>
    <w:p w14:paraId="2BB37035">
      <w:pPr>
        <w:ind w:firstLine="420" w:firstLineChars="0"/>
        <w:rPr>
          <w:rFonts w:hint="eastAsia"/>
          <w:sz w:val="22"/>
          <w:szCs w:val="22"/>
          <w:lang w:eastAsia="zh-CN"/>
        </w:rPr>
      </w:pPr>
      <w:r>
        <w:rPr>
          <w:rFonts w:hint="eastAsia"/>
          <w:sz w:val="22"/>
          <w:szCs w:val="22"/>
          <w:lang w:val="en-US" w:eastAsia="zh-CN"/>
        </w:rPr>
        <w:t>分析：</w:t>
      </w:r>
      <w:r>
        <w:rPr>
          <w:rFonts w:hint="eastAsia"/>
          <w:sz w:val="22"/>
          <w:szCs w:val="22"/>
          <w:lang w:eastAsia="zh-CN"/>
        </w:rPr>
        <w:t>滤波器在 1 kHz 处的衰减约为 -40 dB 以下，能有效抑制强基频杂波。在 2 kHz 处的衰减接近 0 dB，能无衰减地通过目标谐波信号。过渡带位于 1500 ~ 2000 Hz 之间，4 阶巴特沃斯滤波器提供了较为陡峭的滚降特性。</w:t>
      </w:r>
    </w:p>
    <w:p w14:paraId="7FB431B7">
      <w:pPr>
        <w:ind w:firstLine="420" w:firstLineChars="0"/>
        <w:rPr>
          <w:rFonts w:hint="default"/>
          <w:lang w:val="en-US" w:eastAsia="zh-CN"/>
        </w:rPr>
      </w:pPr>
      <w:r>
        <w:rPr>
          <w:rFonts w:hint="eastAsia" w:ascii="宋体" w:hAnsi="宋体" w:eastAsia="宋体" w:cs="宋体"/>
          <w:sz w:val="22"/>
          <w:szCs w:val="22"/>
          <w:lang w:val="en-US" w:eastAsia="zh-CN"/>
        </w:rPr>
        <w:t>时域波形对比：</w:t>
      </w:r>
      <w:r>
        <w:rPr>
          <w:rFonts w:hint="default"/>
          <w:lang w:val="en-US" w:eastAsia="zh-CN"/>
        </w:rPr>
        <w:drawing>
          <wp:inline distT="0" distB="0" distL="114300" distR="114300">
            <wp:extent cx="5268595" cy="2047240"/>
            <wp:effectExtent l="0" t="0" r="4445" b="10160"/>
            <wp:docPr id="9" name="图片 9" descr="屏幕截图 2026-04-26 234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屏幕截图 2026-04-26 234027"/>
                    <pic:cNvPicPr>
                      <a:picLocks noChangeAspect="1"/>
                    </pic:cNvPicPr>
                  </pic:nvPicPr>
                  <pic:blipFill>
                    <a:blip r:embed="rId11"/>
                    <a:stretch>
                      <a:fillRect/>
                    </a:stretch>
                  </pic:blipFill>
                  <pic:spPr>
                    <a:xfrm>
                      <a:off x="0" y="0"/>
                      <a:ext cx="5268595" cy="2047240"/>
                    </a:xfrm>
                    <a:prstGeom prst="rect">
                      <a:avLst/>
                    </a:prstGeom>
                  </pic:spPr>
                </pic:pic>
              </a:graphicData>
            </a:graphic>
          </wp:inline>
        </w:drawing>
      </w:r>
    </w:p>
    <w:p w14:paraId="161253FB">
      <w:pPr>
        <w:ind w:firstLine="420" w:firstLineChars="0"/>
        <w:rPr>
          <w:rFonts w:hint="eastAsia"/>
          <w:lang w:val="en-US" w:eastAsia="zh-CN"/>
        </w:rPr>
      </w:pPr>
      <w:r>
        <w:rPr>
          <w:rFonts w:hint="default"/>
          <w:lang w:val="en-US" w:eastAsia="zh-CN"/>
        </w:rPr>
        <w:t>图片说明：蓝色为滤波前混合信号</w:t>
      </w:r>
      <w:r>
        <w:rPr>
          <w:rFonts w:hint="eastAsia"/>
          <w:lang w:val="en-US" w:eastAsia="zh-CN"/>
        </w:rPr>
        <w:t>（1kHz杂波主导）</w:t>
      </w:r>
      <w:r>
        <w:rPr>
          <w:rFonts w:hint="default"/>
          <w:lang w:val="en-US" w:eastAsia="zh-CN"/>
        </w:rPr>
        <w:t>，红色为滤波后信号</w:t>
      </w:r>
      <w:r>
        <w:rPr>
          <w:rFonts w:hint="eastAsia"/>
          <w:lang w:val="en-US" w:eastAsia="zh-CN"/>
        </w:rPr>
        <w:t>（保留2kHz及噪声）。</w:t>
      </w:r>
    </w:p>
    <w:p w14:paraId="486FF3BC">
      <w:pPr>
        <w:ind w:firstLine="420" w:firstLineChars="0"/>
        <w:rPr>
          <w:rFonts w:hint="eastAsia"/>
          <w:lang w:val="en-US" w:eastAsia="zh-CN"/>
        </w:rPr>
      </w:pPr>
      <w:r>
        <w:rPr>
          <w:rFonts w:hint="eastAsia"/>
          <w:lang w:val="en-US" w:eastAsia="zh-CN"/>
        </w:rPr>
        <w:t>分析：滤波后，1 kHz 杂波被大幅抑制，信号幅度显著降低，但 2 kHz 的微弱目标信号被保留下来，验证了滤波器提取微弱特征的能力。</w:t>
      </w:r>
    </w:p>
    <w:p w14:paraId="13DD4A4A">
      <w:pPr>
        <w:ind w:firstLine="420" w:firstLineChars="0"/>
        <w:rPr>
          <w:rFonts w:hint="eastAsia"/>
          <w:lang w:val="en-US" w:eastAsia="zh-CN"/>
        </w:rPr>
      </w:pPr>
      <w:r>
        <w:rPr>
          <w:rFonts w:hint="eastAsia"/>
          <w:lang w:val="en-US" w:eastAsia="zh-CN"/>
        </w:rPr>
        <w:t>频谱频域对比：</w:t>
      </w:r>
      <w:r>
        <w:rPr>
          <w:rFonts w:hint="eastAsia"/>
          <w:lang w:val="en-US" w:eastAsia="zh-CN"/>
        </w:rPr>
        <w:drawing>
          <wp:inline distT="0" distB="0" distL="114300" distR="114300">
            <wp:extent cx="5267960" cy="1946275"/>
            <wp:effectExtent l="0" t="0" r="5080" b="4445"/>
            <wp:docPr id="10" name="图片 10" descr="屏幕截图 2026-04-26 234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屏幕截图 2026-04-26 234337"/>
                    <pic:cNvPicPr>
                      <a:picLocks noChangeAspect="1"/>
                    </pic:cNvPicPr>
                  </pic:nvPicPr>
                  <pic:blipFill>
                    <a:blip r:embed="rId12"/>
                    <a:stretch>
                      <a:fillRect/>
                    </a:stretch>
                  </pic:blipFill>
                  <pic:spPr>
                    <a:xfrm>
                      <a:off x="0" y="0"/>
                      <a:ext cx="5267960" cy="1946275"/>
                    </a:xfrm>
                    <a:prstGeom prst="rect">
                      <a:avLst/>
                    </a:prstGeom>
                  </pic:spPr>
                </pic:pic>
              </a:graphicData>
            </a:graphic>
          </wp:inline>
        </w:drawing>
      </w:r>
      <w:bookmarkEnd w:id="9"/>
    </w:p>
    <w:p w14:paraId="0684CA44">
      <w:pPr>
        <w:ind w:firstLine="420" w:firstLineChars="0"/>
        <w:rPr>
          <w:rFonts w:hint="default"/>
          <w:lang w:val="en-US" w:eastAsia="zh-CN"/>
        </w:rPr>
      </w:pPr>
      <w:r>
        <w:rPr>
          <w:rFonts w:hint="default"/>
          <w:lang w:val="en-US" w:eastAsia="zh-CN"/>
        </w:rPr>
        <w:t>图片说明：蓝色为滤波前频谱（1 kHz 处有极高的峰值），红色为滤波后频谱（12 kHz 处峰值相对凸显）。</w:t>
      </w:r>
    </w:p>
    <w:p w14:paraId="3C426E02">
      <w:pPr>
        <w:ind w:firstLine="420" w:firstLineChars="0"/>
        <w:rPr>
          <w:rFonts w:hint="eastAsia"/>
          <w:lang w:val="en-US" w:eastAsia="zh-CN"/>
        </w:rPr>
      </w:pPr>
      <w:r>
        <w:rPr>
          <w:rFonts w:hint="eastAsia"/>
          <w:lang w:val="en-US" w:eastAsia="zh-CN"/>
        </w:rPr>
        <w:t>分析：滤波后，1 kHz 杂波被抑制到噪声水平以下，2 kHz 目标信号成为频谱中的主要成分，信干比得到显著改善。</w:t>
      </w:r>
    </w:p>
    <w:p w14:paraId="087D0B49">
      <w:pPr>
        <w:ind w:firstLine="420" w:firstLineChars="0"/>
        <w:rPr>
          <w:rFonts w:hint="eastAsia"/>
          <w:lang w:val="en-US" w:eastAsia="zh-CN"/>
        </w:rPr>
      </w:pPr>
      <w:r>
        <w:rPr>
          <w:rFonts w:hint="eastAsia"/>
          <w:lang w:val="en-US" w:eastAsia="zh-CN"/>
        </w:rPr>
        <w:t>信干比计算结果：</w:t>
      </w:r>
    </w:p>
    <w:p w14:paraId="601C1829">
      <w:pPr>
        <w:ind w:firstLine="420" w:firstLineChars="0"/>
        <w:rPr>
          <w:rFonts w:hint="default"/>
          <w:lang w:val="en-US" w:eastAsia="zh-CN"/>
        </w:rPr>
      </w:pPr>
      <w:r>
        <w:rPr>
          <w:rFonts w:hint="default"/>
          <w:lang w:val="en-US" w:eastAsia="zh-CN"/>
        </w:rPr>
        <w:t>滤波前 SIR = -26.17 dB</w:t>
      </w:r>
    </w:p>
    <w:p w14:paraId="3FE1B9EF">
      <w:pPr>
        <w:ind w:firstLine="420" w:firstLineChars="0"/>
        <w:rPr>
          <w:rFonts w:hint="default"/>
          <w:lang w:val="en-US" w:eastAsia="zh-CN"/>
        </w:rPr>
      </w:pPr>
      <w:r>
        <w:rPr>
          <w:rFonts w:hint="default"/>
          <w:lang w:val="en-US" w:eastAsia="zh-CN"/>
        </w:rPr>
        <w:t>滤波后 SIR = 58.44 dB</w:t>
      </w:r>
    </w:p>
    <w:p w14:paraId="39F4865D">
      <w:pPr>
        <w:ind w:firstLine="420" w:firstLineChars="0"/>
        <w:rPr>
          <w:rFonts w:hint="default"/>
          <w:lang w:val="en-US" w:eastAsia="zh-CN"/>
        </w:rPr>
      </w:pPr>
      <w:r>
        <w:rPr>
          <w:rFonts w:hint="default"/>
          <w:lang w:val="en-US" w:eastAsia="zh-CN"/>
        </w:rPr>
        <w:t>SIR 提升 84.61 dB</w:t>
      </w:r>
    </w:p>
    <w:p w14:paraId="0B85347F">
      <w:pPr>
        <w:ind w:firstLine="420" w:firstLineChars="0"/>
        <w:rPr>
          <w:rFonts w:hint="default" w:ascii="宋体" w:hAnsi="宋体" w:eastAsia="宋体" w:cs="宋体"/>
          <w:b w:val="0"/>
          <w:bCs w:val="0"/>
          <w:color w:val="auto"/>
          <w:sz w:val="22"/>
          <w:szCs w:val="22"/>
          <w:lang w:val="en-US" w:eastAsia="zh-CN"/>
        </w:rPr>
      </w:pPr>
      <w:r>
        <w:rPr>
          <w:rFonts w:hint="default"/>
          <w:lang w:val="en-US" w:eastAsia="zh-CN"/>
        </w:rPr>
        <w:t>谐波雷达</w:t>
      </w:r>
      <w:r>
        <w:rPr>
          <w:rFonts w:hint="eastAsia"/>
          <w:lang w:val="en-US" w:eastAsia="zh-CN"/>
        </w:rPr>
        <w:t>应用</w:t>
      </w:r>
      <w:r>
        <w:rPr>
          <w:rFonts w:hint="default"/>
          <w:lang w:val="en-US" w:eastAsia="zh-CN"/>
        </w:rPr>
        <w:t>意义：在谐波雷达系统中，发射机发射基频信号，接收机需要检测目标反射的微弱谐波。由于基频杂波（直达波、地杂波等）通常比谐波强数十 dB，数字滤波器是提取微弱谐波目标、实现目标探测的关键环节。</w:t>
      </w:r>
    </w:p>
    <w:p w14:paraId="423DF8C7">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b w:val="0"/>
          <w:bCs w:val="0"/>
          <w:color w:val="auto"/>
          <w:sz w:val="22"/>
          <w:szCs w:val="22"/>
        </w:rPr>
      </w:pPr>
      <w:r>
        <w:rPr>
          <w:rStyle w:val="31"/>
          <w:rFonts w:hint="eastAsia" w:ascii="宋体" w:hAnsi="宋体" w:eastAsia="宋体" w:cs="宋体"/>
          <w:b w:val="0"/>
          <w:bCs w:val="0"/>
          <w:color w:val="auto"/>
          <w:sz w:val="22"/>
          <w:szCs w:val="22"/>
        </w:rPr>
        <w:t>硬件实操与数据采集阶段</w:t>
      </w:r>
      <w:r>
        <w:rPr>
          <w:rFonts w:hint="eastAsia" w:ascii="宋体" w:hAnsi="宋体" w:eastAsia="宋体" w:cs="宋体"/>
          <w:b w:val="0"/>
          <w:bCs w:val="0"/>
          <w:color w:val="auto"/>
          <w:sz w:val="22"/>
          <w:szCs w:val="22"/>
        </w:rPr>
        <w:t>：① 学习模块化雷达系统的组成、连接与调试方法，完成 LFM-CW 雷达硬件搭建；② 开展 LFM-CW 雷达实测数据采集（无目标/有运动目标）；③ 学习谐波雷达模块化系统的操作方法，完成无目标/有非线性标签目标的实测数据采集；</w:t>
      </w:r>
    </w:p>
    <w:p w14:paraId="5FC3F6EF">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b w:val="0"/>
          <w:bCs w:val="0"/>
          <w:color w:val="auto"/>
          <w:sz w:val="22"/>
          <w:szCs w:val="22"/>
        </w:rPr>
      </w:pPr>
      <w:r>
        <w:rPr>
          <w:rStyle w:val="31"/>
          <w:rFonts w:hint="eastAsia" w:ascii="宋体" w:hAnsi="宋体" w:eastAsia="宋体" w:cs="宋体"/>
          <w:b w:val="0"/>
          <w:bCs w:val="0"/>
          <w:color w:val="auto"/>
          <w:sz w:val="22"/>
          <w:szCs w:val="22"/>
        </w:rPr>
        <w:t>实测数据处理阶段</w:t>
      </w:r>
      <w:r>
        <w:rPr>
          <w:rFonts w:hint="eastAsia" w:ascii="宋体" w:hAnsi="宋体" w:eastAsia="宋体" w:cs="宋体"/>
          <w:b w:val="0"/>
          <w:bCs w:val="0"/>
          <w:color w:val="auto"/>
          <w:sz w:val="22"/>
          <w:szCs w:val="22"/>
        </w:rPr>
        <w:t>：① 对 LFM-CW 雷达实测数据进行预处理、MTI 滤波，实现动目标检测；② 对谐波雷达实测数据进行预处理、FFT 频域转换、数字滤波，提取谐波目标信号；</w:t>
      </w:r>
    </w:p>
    <w:p w14:paraId="1EBAB8DC">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b w:val="0"/>
          <w:bCs w:val="0"/>
          <w:color w:val="auto"/>
          <w:sz w:val="22"/>
          <w:szCs w:val="22"/>
        </w:rPr>
      </w:pPr>
      <w:r>
        <w:rPr>
          <w:rStyle w:val="31"/>
          <w:rFonts w:hint="eastAsia" w:ascii="宋体" w:hAnsi="宋体" w:eastAsia="宋体" w:cs="宋体"/>
          <w:b w:val="0"/>
          <w:bCs w:val="0"/>
          <w:color w:val="auto"/>
          <w:sz w:val="22"/>
          <w:szCs w:val="22"/>
        </w:rPr>
        <w:t>目标检测与性能评估阶段</w:t>
      </w:r>
      <w:r>
        <w:rPr>
          <w:rFonts w:hint="eastAsia" w:ascii="宋体" w:hAnsi="宋体" w:eastAsia="宋体" w:cs="宋体"/>
          <w:b w:val="0"/>
          <w:bCs w:val="0"/>
          <w:color w:val="auto"/>
          <w:sz w:val="22"/>
          <w:szCs w:val="22"/>
        </w:rPr>
        <w:t>：① 设计谐波雷达目标检测门限，编写检测代码，实现非线性标签目标自动检测；② 对比仿真与实测数据的处理结果，分析误差与干扰因素；③ 优化滤波器参数与检测门限，提升目标探测性能；</w:t>
      </w:r>
    </w:p>
    <w:p w14:paraId="6C6FEE82">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rFonts w:hint="eastAsia" w:ascii="宋体" w:hAnsi="宋体" w:eastAsia="宋体" w:cs="宋体"/>
          <w:b w:val="0"/>
          <w:bCs w:val="0"/>
          <w:color w:val="auto"/>
          <w:sz w:val="22"/>
          <w:szCs w:val="22"/>
        </w:rPr>
      </w:pPr>
      <w:r>
        <w:rPr>
          <w:rStyle w:val="31"/>
          <w:rFonts w:hint="eastAsia" w:ascii="宋体" w:hAnsi="宋体" w:eastAsia="宋体" w:cs="宋体"/>
          <w:b w:val="0"/>
          <w:bCs w:val="0"/>
          <w:color w:val="auto"/>
          <w:sz w:val="22"/>
          <w:szCs w:val="22"/>
        </w:rPr>
        <w:t>总结与成果整理阶段</w:t>
      </w:r>
      <w:r>
        <w:rPr>
          <w:rFonts w:hint="eastAsia" w:ascii="宋体" w:hAnsi="宋体" w:eastAsia="宋体" w:cs="宋体"/>
          <w:b w:val="0"/>
          <w:bCs w:val="0"/>
          <w:color w:val="auto"/>
          <w:sz w:val="22"/>
          <w:szCs w:val="22"/>
        </w:rPr>
        <w:t>：梳理项目研究过程中的理论知识、仿真代码、实测数据、处理结果，分析项目成果与不足，完成项目报告与实验报告编写。</w:t>
      </w:r>
    </w:p>
    <w:p w14:paraId="7C51C27E">
      <w:pPr>
        <w:keepNext w:val="0"/>
        <w:keepLines w:val="0"/>
        <w:pageBreakBefore w:val="0"/>
        <w:numPr>
          <w:ilvl w:val="0"/>
          <w:numId w:val="3"/>
        </w:numPr>
        <w:spacing w:before="380" w:after="140" w:line="240" w:lineRule="auto"/>
        <w:outlineLvl w:val="0"/>
        <w:rPr>
          <w:rFonts w:hint="eastAsia" w:ascii="Arial" w:hAnsi="Arial" w:eastAsia="等线" w:cs="Arial"/>
          <w:b/>
          <w:color w:val="auto"/>
          <w:sz w:val="36"/>
        </w:rPr>
      </w:pPr>
      <w:bookmarkStart w:id="6" w:name="heading_14"/>
      <w:r>
        <w:rPr>
          <w:rFonts w:ascii="Arial" w:hAnsi="Arial" w:eastAsia="等线" w:cs="Arial"/>
          <w:b/>
          <w:color w:val="auto"/>
          <w:sz w:val="36"/>
        </w:rPr>
        <w:t>项目</w:t>
      </w:r>
      <w:r>
        <w:rPr>
          <w:rFonts w:hint="eastAsia" w:ascii="Arial" w:hAnsi="Arial" w:eastAsia="等线" w:cs="Arial"/>
          <w:b/>
          <w:color w:val="auto"/>
          <w:sz w:val="36"/>
        </w:rPr>
        <w:t>研究计划</w:t>
      </w:r>
    </w:p>
    <w:p w14:paraId="7C7B19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Pr>
          <w:rFonts w:hint="eastAsia" w:ascii="宋体" w:hAnsi="宋体" w:eastAsia="宋体" w:cs="宋体"/>
          <w:color w:val="000000"/>
          <w:sz w:val="22"/>
          <w:szCs w:val="22"/>
        </w:rPr>
      </w:pPr>
      <w:r>
        <w:rPr>
          <w:rFonts w:hint="eastAsia" w:ascii="宋体" w:hAnsi="宋体" w:eastAsia="宋体" w:cs="宋体"/>
          <w:color w:val="000000"/>
          <w:sz w:val="22"/>
          <w:szCs w:val="22"/>
        </w:rPr>
        <w:t>第一阶段：基础入门与仿真验证（3月23日-4月30日）</w:t>
      </w:r>
    </w:p>
    <w:p w14:paraId="24A0AD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2"/>
        <w:rPr>
          <w:rFonts w:hint="eastAsia" w:ascii="宋体" w:hAnsi="宋体" w:eastAsia="宋体" w:cs="宋体"/>
          <w:color w:val="000000"/>
          <w:sz w:val="22"/>
          <w:szCs w:val="22"/>
        </w:rPr>
      </w:pPr>
      <w:r>
        <w:rPr>
          <w:rFonts w:hint="eastAsia" w:ascii="宋体" w:hAnsi="宋体" w:eastAsia="宋体" w:cs="宋体"/>
          <w:color w:val="000000"/>
          <w:sz w:val="22"/>
          <w:szCs w:val="22"/>
        </w:rPr>
        <w:t>核心任务</w:t>
      </w:r>
    </w:p>
    <w:p w14:paraId="5BBD22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1.</w:t>
      </w:r>
      <w:r>
        <w:rPr>
          <w:rFonts w:hint="eastAsia" w:ascii="宋体" w:hAnsi="宋体" w:eastAsia="宋体" w:cs="宋体"/>
          <w:color w:val="000000"/>
          <w:sz w:val="22"/>
          <w:szCs w:val="22"/>
        </w:rPr>
        <w:t>全员完成 LFM-CW 雷达、线性/非线性系统核心理论学习，掌握 LFM 信号建模、FFT 频域分析、滤波器设计基础原理；</w:t>
      </w:r>
    </w:p>
    <w:p w14:paraId="3C357F4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2.</w:t>
      </w:r>
      <w:r>
        <w:rPr>
          <w:rFonts w:hint="eastAsia" w:ascii="宋体" w:hAnsi="宋体" w:eastAsia="宋体" w:cs="宋体"/>
          <w:color w:val="000000"/>
          <w:sz w:val="22"/>
          <w:szCs w:val="22"/>
        </w:rPr>
        <w:t>完成 LFM 信号生成、回波建模、混频解调仿真，实现 MTI 滤波器设计与杂波抑制仿真；</w:t>
      </w:r>
    </w:p>
    <w:p w14:paraId="4C7C109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3.</w:t>
      </w:r>
      <w:r>
        <w:rPr>
          <w:rFonts w:hint="eastAsia" w:ascii="宋体" w:hAnsi="宋体" w:eastAsia="宋体" w:cs="宋体"/>
          <w:color w:val="000000"/>
          <w:sz w:val="22"/>
          <w:szCs w:val="22"/>
        </w:rPr>
        <w:t>开展线性/非线性系统谐波特性仿真，验证单频信号的谐波生成规律，完成仿真结果时频域分析。</w:t>
      </w:r>
    </w:p>
    <w:p w14:paraId="7246E0B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2"/>
        <w:rPr>
          <w:rFonts w:hint="eastAsia" w:ascii="宋体" w:hAnsi="宋体" w:eastAsia="宋体" w:cs="宋体"/>
          <w:color w:val="000000"/>
          <w:sz w:val="22"/>
          <w:szCs w:val="22"/>
        </w:rPr>
      </w:pPr>
      <w:r>
        <w:rPr>
          <w:rFonts w:hint="eastAsia" w:ascii="宋体" w:hAnsi="宋体" w:eastAsia="宋体" w:cs="宋体"/>
          <w:color w:val="000000"/>
          <w:sz w:val="22"/>
          <w:szCs w:val="22"/>
        </w:rPr>
        <w:t>交付成果</w:t>
      </w:r>
    </w:p>
    <w:p w14:paraId="1127203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1.</w:t>
      </w:r>
      <w:r>
        <w:rPr>
          <w:rFonts w:hint="eastAsia" w:ascii="宋体" w:hAnsi="宋体" w:eastAsia="宋体" w:cs="宋体"/>
          <w:color w:val="000000"/>
          <w:sz w:val="22"/>
          <w:szCs w:val="22"/>
        </w:rPr>
        <w:t>LFM-CW 雷达+谐波雷达核心理论学习笔记（全员汇总版）；</w:t>
      </w:r>
    </w:p>
    <w:p w14:paraId="4BC7792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2.</w:t>
      </w:r>
      <w:r>
        <w:rPr>
          <w:rFonts w:hint="eastAsia" w:ascii="宋体" w:hAnsi="宋体" w:eastAsia="宋体" w:cs="宋体"/>
          <w:color w:val="000000"/>
          <w:sz w:val="22"/>
          <w:szCs w:val="22"/>
        </w:rPr>
        <w:t>LFM 信号仿真、MTI 滤波仿真、谐波特性仿真全套 MATLAB 代码（含详细注释）；</w:t>
      </w:r>
    </w:p>
    <w:p w14:paraId="44E7019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3.</w:t>
      </w:r>
      <w:r>
        <w:rPr>
          <w:rFonts w:hint="eastAsia" w:ascii="宋体" w:hAnsi="宋体" w:eastAsia="宋体" w:cs="宋体"/>
          <w:color w:val="000000"/>
          <w:sz w:val="22"/>
          <w:szCs w:val="22"/>
        </w:rPr>
        <w:t>各仿真环节时频域分析图表、仿真结果分析报告（含参数优化与现象总结）。</w:t>
      </w:r>
    </w:p>
    <w:p w14:paraId="1B5435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Pr>
          <w:rFonts w:hint="eastAsia" w:ascii="宋体" w:hAnsi="宋体" w:eastAsia="宋体" w:cs="宋体"/>
          <w:color w:val="000000"/>
          <w:sz w:val="22"/>
          <w:szCs w:val="22"/>
        </w:rPr>
      </w:pPr>
      <w:r>
        <w:rPr>
          <w:rFonts w:hint="eastAsia" w:ascii="宋体" w:hAnsi="宋体" w:eastAsia="宋体" w:cs="宋体"/>
          <w:color w:val="000000"/>
          <w:sz w:val="22"/>
          <w:szCs w:val="22"/>
        </w:rPr>
        <w:t>第二阶段：硬件实操与实测采集（5月1日-5月31日）</w:t>
      </w:r>
    </w:p>
    <w:p w14:paraId="3E65C48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2"/>
        <w:rPr>
          <w:rFonts w:hint="eastAsia" w:ascii="宋体" w:hAnsi="宋体" w:eastAsia="宋体" w:cs="宋体"/>
          <w:color w:val="000000"/>
          <w:sz w:val="22"/>
          <w:szCs w:val="22"/>
        </w:rPr>
      </w:pPr>
      <w:r>
        <w:rPr>
          <w:rFonts w:hint="eastAsia" w:ascii="宋体" w:hAnsi="宋体" w:eastAsia="宋体" w:cs="宋体"/>
          <w:color w:val="000000"/>
          <w:sz w:val="22"/>
          <w:szCs w:val="22"/>
        </w:rPr>
        <w:t>核心任务</w:t>
      </w:r>
    </w:p>
    <w:p w14:paraId="004E192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1.</w:t>
      </w:r>
      <w:r>
        <w:rPr>
          <w:rFonts w:hint="eastAsia" w:ascii="宋体" w:hAnsi="宋体" w:eastAsia="宋体" w:cs="宋体"/>
          <w:color w:val="000000"/>
          <w:sz w:val="22"/>
          <w:szCs w:val="22"/>
        </w:rPr>
        <w:t>完成 LFM-CW 雷达、谐波雷达模块化系统的硬件连接、调试与参数设置，掌握设备基本操作规范；</w:t>
      </w:r>
    </w:p>
    <w:p w14:paraId="541CE2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2.</w:t>
      </w:r>
      <w:r>
        <w:rPr>
          <w:rFonts w:hint="eastAsia" w:ascii="宋体" w:hAnsi="宋体" w:eastAsia="宋体" w:cs="宋体"/>
          <w:color w:val="000000"/>
          <w:sz w:val="22"/>
          <w:szCs w:val="22"/>
        </w:rPr>
        <w:t>搭建实验场景，分别采集 LFM-CW 雷达（无目标/运动目标）、谐波雷达（无目标/带非线性标签目标）实测回波数据；</w:t>
      </w:r>
    </w:p>
    <w:p w14:paraId="223CBFB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3.</w:t>
      </w:r>
      <w:r>
        <w:rPr>
          <w:rFonts w:hint="eastAsia" w:ascii="宋体" w:hAnsi="宋体" w:eastAsia="宋体" w:cs="宋体"/>
          <w:color w:val="000000"/>
          <w:sz w:val="22"/>
          <w:szCs w:val="22"/>
        </w:rPr>
        <w:t>完成实测数据预处理（去噪、加窗、归一化），实现仿真与实测数据的初步频域对比分析。</w:t>
      </w:r>
    </w:p>
    <w:p w14:paraId="72EAE33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2"/>
        <w:rPr>
          <w:rFonts w:hint="eastAsia" w:ascii="宋体" w:hAnsi="宋体" w:eastAsia="宋体" w:cs="宋体"/>
          <w:color w:val="000000"/>
          <w:sz w:val="22"/>
          <w:szCs w:val="22"/>
        </w:rPr>
      </w:pPr>
      <w:r>
        <w:rPr>
          <w:rFonts w:hint="eastAsia" w:ascii="宋体" w:hAnsi="宋体" w:eastAsia="宋体" w:cs="宋体"/>
          <w:color w:val="000000"/>
          <w:sz w:val="22"/>
          <w:szCs w:val="22"/>
        </w:rPr>
        <w:t>交付成果</w:t>
      </w:r>
    </w:p>
    <w:p w14:paraId="2617963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1.</w:t>
      </w:r>
      <w:r>
        <w:rPr>
          <w:rFonts w:hint="eastAsia" w:ascii="宋体" w:hAnsi="宋体" w:eastAsia="宋体" w:cs="宋体"/>
          <w:color w:val="000000"/>
          <w:sz w:val="22"/>
          <w:szCs w:val="22"/>
        </w:rPr>
        <w:t>雷达硬件系统连接示意图、设备调试记录、实验场景说明文档；</w:t>
      </w:r>
    </w:p>
    <w:p w14:paraId="2E6119D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2.</w:t>
      </w:r>
      <w:r>
        <w:rPr>
          <w:rFonts w:hint="eastAsia" w:ascii="宋体" w:hAnsi="宋体" w:eastAsia="宋体" w:cs="宋体"/>
          <w:color w:val="000000"/>
          <w:sz w:val="22"/>
          <w:szCs w:val="22"/>
        </w:rPr>
        <w:t>LFM-CW 雷达、谐波雷达实测数据文件包（分类存储，附采集参数说明）；</w:t>
      </w:r>
    </w:p>
    <w:p w14:paraId="4D1E720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3.</w:t>
      </w:r>
      <w:r>
        <w:rPr>
          <w:rFonts w:hint="eastAsia" w:ascii="宋体" w:hAnsi="宋体" w:eastAsia="宋体" w:cs="宋体"/>
          <w:color w:val="000000"/>
          <w:sz w:val="22"/>
          <w:szCs w:val="22"/>
        </w:rPr>
        <w:t>实测数据预处理代码、仿真与实测数据初步对比分析报告。</w:t>
      </w:r>
    </w:p>
    <w:p w14:paraId="669AB3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Pr>
          <w:rFonts w:hint="eastAsia" w:ascii="宋体" w:hAnsi="宋体" w:eastAsia="宋体" w:cs="宋体"/>
          <w:color w:val="000000"/>
          <w:sz w:val="22"/>
          <w:szCs w:val="22"/>
        </w:rPr>
      </w:pPr>
      <w:r>
        <w:rPr>
          <w:rFonts w:hint="eastAsia" w:ascii="宋体" w:hAnsi="宋体" w:eastAsia="宋体" w:cs="宋体"/>
          <w:color w:val="000000"/>
          <w:sz w:val="22"/>
          <w:szCs w:val="22"/>
        </w:rPr>
        <w:t>第三阶段：数据处理与成果落地（6 月 1 日 - 6 月 21 日）</w:t>
      </w:r>
    </w:p>
    <w:p w14:paraId="1909EC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2"/>
        <w:rPr>
          <w:rFonts w:hint="eastAsia" w:ascii="宋体" w:hAnsi="宋体" w:eastAsia="宋体" w:cs="宋体"/>
          <w:color w:val="000000"/>
          <w:sz w:val="22"/>
          <w:szCs w:val="22"/>
        </w:rPr>
      </w:pPr>
      <w:r>
        <w:rPr>
          <w:rFonts w:hint="eastAsia" w:ascii="宋体" w:hAnsi="宋体" w:eastAsia="宋体" w:cs="宋体"/>
          <w:color w:val="000000"/>
          <w:sz w:val="22"/>
          <w:szCs w:val="22"/>
        </w:rPr>
        <w:t>核心任务</w:t>
      </w:r>
    </w:p>
    <w:p w14:paraId="340B43D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1.</w:t>
      </w:r>
      <w:r>
        <w:rPr>
          <w:rFonts w:hint="eastAsia" w:ascii="宋体" w:hAnsi="宋体" w:eastAsia="宋体" w:cs="宋体"/>
          <w:color w:val="000000"/>
          <w:sz w:val="22"/>
          <w:szCs w:val="22"/>
        </w:rPr>
        <w:t>完成 LFM-CW 雷达实测数据 MTI 滤波与动目标检测，计算信杂比评估滤波性能；</w:t>
      </w:r>
    </w:p>
    <w:p w14:paraId="2CD5D99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2.</w:t>
      </w:r>
      <w:r>
        <w:rPr>
          <w:rFonts w:hint="eastAsia" w:ascii="宋体" w:hAnsi="宋体" w:eastAsia="宋体" w:cs="宋体"/>
          <w:color w:val="000000"/>
          <w:sz w:val="22"/>
          <w:szCs w:val="22"/>
        </w:rPr>
        <w:t>完成谐波雷达实测数据滤波处理，设计检测门限并编写目标检测代码，实现非线性标签精准探测；</w:t>
      </w:r>
    </w:p>
    <w:p w14:paraId="5848BBE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3.</w:t>
      </w:r>
      <w:r>
        <w:rPr>
          <w:rFonts w:hint="eastAsia" w:ascii="宋体" w:hAnsi="宋体" w:eastAsia="宋体" w:cs="宋体"/>
          <w:color w:val="000000"/>
          <w:sz w:val="22"/>
          <w:szCs w:val="22"/>
        </w:rPr>
        <w:t>分析仿真与实测数据的差异及误差来源，优化滤波器与检测参数；</w:t>
      </w:r>
    </w:p>
    <w:p w14:paraId="502813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4.</w:t>
      </w:r>
      <w:r>
        <w:rPr>
          <w:rFonts w:hint="eastAsia" w:ascii="宋体" w:hAnsi="宋体" w:eastAsia="宋体" w:cs="宋体"/>
          <w:color w:val="000000"/>
          <w:sz w:val="22"/>
          <w:szCs w:val="22"/>
        </w:rPr>
        <w:t>梳理全项目研究成果，完成实验报告、项目研究报告编写及所有资料汇总归档。</w:t>
      </w:r>
    </w:p>
    <w:p w14:paraId="5B7C91C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2"/>
        <w:rPr>
          <w:rFonts w:hint="eastAsia" w:ascii="宋体" w:hAnsi="宋体" w:eastAsia="宋体" w:cs="宋体"/>
          <w:color w:val="000000"/>
          <w:sz w:val="22"/>
          <w:szCs w:val="22"/>
        </w:rPr>
      </w:pPr>
      <w:r>
        <w:rPr>
          <w:rFonts w:hint="eastAsia" w:ascii="宋体" w:hAnsi="宋体" w:eastAsia="宋体" w:cs="宋体"/>
          <w:color w:val="000000"/>
          <w:sz w:val="22"/>
          <w:szCs w:val="22"/>
        </w:rPr>
        <w:t>交付成果</w:t>
      </w:r>
    </w:p>
    <w:p w14:paraId="5CD1AB5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1.</w:t>
      </w:r>
      <w:r>
        <w:rPr>
          <w:rFonts w:hint="eastAsia" w:ascii="宋体" w:hAnsi="宋体" w:eastAsia="宋体" w:cs="宋体"/>
          <w:color w:val="000000"/>
          <w:sz w:val="22"/>
          <w:szCs w:val="22"/>
        </w:rPr>
        <w:t>LFM-CW 雷达实测数据处理、谐波雷达目标探测全套 MATLAB 代码；</w:t>
      </w:r>
    </w:p>
    <w:p w14:paraId="745C4A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bidi="ar-SA"/>
          <w14:ligatures w14:val="standardContextual"/>
        </w:rPr>
        <w:t>2.</w:t>
      </w:r>
      <w:r>
        <w:rPr>
          <w:rFonts w:hint="eastAsia" w:ascii="宋体" w:hAnsi="宋体" w:eastAsia="宋体" w:cs="宋体"/>
          <w:color w:val="000000"/>
          <w:sz w:val="22"/>
          <w:szCs w:val="22"/>
        </w:rPr>
        <w:t>实测数据处理结果分析图表、信</w:t>
      </w:r>
      <w:r>
        <w:rPr>
          <w:rFonts w:hint="eastAsia" w:ascii="宋体" w:hAnsi="宋体" w:eastAsia="宋体" w:cs="宋体"/>
          <w:color w:val="000000"/>
          <w:sz w:val="22"/>
          <w:szCs w:val="22"/>
          <w:lang w:val="en-US" w:eastAsia="zh-CN"/>
        </w:rPr>
        <w:t>噪</w:t>
      </w:r>
      <w:r>
        <w:rPr>
          <w:rFonts w:hint="eastAsia" w:ascii="宋体" w:hAnsi="宋体" w:eastAsia="宋体" w:cs="宋体"/>
          <w:color w:val="000000"/>
          <w:sz w:val="22"/>
          <w:szCs w:val="22"/>
        </w:rPr>
        <w:t>比/信干比计算报告、目标检测结果报告；</w:t>
      </w:r>
    </w:p>
    <w:p w14:paraId="63F5A50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40"/>
        <w:rPr>
          <w:rFonts w:hint="eastAsia" w:ascii="宋体" w:hAnsi="宋体" w:eastAsia="宋体" w:cs="宋体"/>
          <w:b/>
          <w:color w:val="auto"/>
          <w:sz w:val="22"/>
          <w:szCs w:val="22"/>
        </w:rPr>
      </w:pPr>
      <w:r>
        <w:rPr>
          <w:rFonts w:hint="eastAsia" w:ascii="宋体" w:hAnsi="宋体" w:eastAsia="宋体" w:cs="宋体"/>
          <w:color w:val="000000"/>
          <w:sz w:val="22"/>
          <w:szCs w:val="22"/>
          <w:lang w:val="en-US" w:eastAsia="zh-CN" w:bidi="ar-SA"/>
          <w14:ligatures w14:val="standardContextual"/>
        </w:rPr>
        <w:t>3.</w:t>
      </w:r>
      <w:r>
        <w:rPr>
          <w:rFonts w:hint="eastAsia" w:ascii="宋体" w:hAnsi="宋体" w:eastAsia="宋体" w:cs="宋体"/>
          <w:color w:val="000000"/>
          <w:sz w:val="22"/>
          <w:szCs w:val="22"/>
        </w:rPr>
        <w:t>项目研究总报告、全流程资料汇总包（含代码、数据、图表、记录文档）。</w:t>
      </w:r>
    </w:p>
    <w:p w14:paraId="3F1FE434">
      <w:pPr>
        <w:keepNext w:val="0"/>
        <w:keepLines w:val="0"/>
        <w:pageBreakBefore w:val="0"/>
        <w:spacing w:before="380" w:after="140" w:line="240" w:lineRule="auto"/>
        <w:outlineLvl w:val="0"/>
        <w:rPr>
          <w:rFonts w:hint="eastAsia"/>
          <w:color w:val="auto"/>
        </w:rPr>
      </w:pPr>
      <w:r>
        <w:rPr>
          <w:rFonts w:hint="eastAsia" w:ascii="Arial" w:hAnsi="Arial" w:eastAsia="等线" w:cs="Arial"/>
          <w:b/>
          <w:color w:val="auto"/>
          <w:sz w:val="36"/>
        </w:rPr>
        <w:t>九</w:t>
      </w:r>
      <w:r>
        <w:rPr>
          <w:rFonts w:ascii="Arial" w:hAnsi="Arial" w:eastAsia="等线" w:cs="Arial"/>
          <w:b/>
          <w:color w:val="auto"/>
          <w:sz w:val="36"/>
        </w:rPr>
        <w:t>、 项目</w:t>
      </w:r>
      <w:bookmarkEnd w:id="6"/>
      <w:r>
        <w:rPr>
          <w:rFonts w:hint="eastAsia" w:ascii="Arial" w:hAnsi="Arial" w:eastAsia="等线" w:cs="Arial"/>
          <w:b/>
          <w:color w:val="auto"/>
          <w:sz w:val="36"/>
        </w:rPr>
        <w:t>预期价值</w:t>
      </w:r>
    </w:p>
    <w:p w14:paraId="3B28EB7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b w:val="0"/>
          <w:bCs w:val="0"/>
          <w:color w:val="auto"/>
          <w:sz w:val="22"/>
          <w:szCs w:val="22"/>
        </w:rPr>
      </w:pPr>
      <w:r>
        <w:rPr>
          <w:b w:val="0"/>
          <w:bCs w:val="0"/>
          <w:color w:val="auto"/>
          <w:sz w:val="22"/>
          <w:szCs w:val="22"/>
        </w:rPr>
        <w:t>1. 知识与能力价值</w:t>
      </w:r>
    </w:p>
    <w:p w14:paraId="79AE978E">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b w:val="0"/>
          <w:bCs w:val="0"/>
          <w:color w:val="auto"/>
          <w:sz w:val="22"/>
          <w:szCs w:val="22"/>
        </w:rPr>
      </w:pPr>
      <w:r>
        <w:rPr>
          <w:rFonts w:ascii="宋体" w:hAnsi="宋体" w:eastAsia="宋体" w:cs="宋体"/>
          <w:b w:val="0"/>
          <w:bCs w:val="0"/>
          <w:color w:val="auto"/>
          <w:sz w:val="22"/>
          <w:szCs w:val="22"/>
          <w:lang w:val="en-US" w:eastAsia="zh-CN" w:bidi="ar"/>
          <w14:ligatures w14:val="standardContextual"/>
        </w:rPr>
        <w:t>团队成员从雷达零基础出发，通过阶梯式研究，系统掌握 LFM-CW 雷达、谐波雷达的核心原理，熟练运用 MATLAB 进行信号仿真、滤波器设计、时频域分析与实测数据处理，提升</w:t>
      </w:r>
      <w:r>
        <w:rPr>
          <w:rStyle w:val="31"/>
          <w:rFonts w:ascii="宋体" w:hAnsi="宋体" w:eastAsia="宋体" w:cs="宋体"/>
          <w:b w:val="0"/>
          <w:bCs w:val="0"/>
          <w:color w:val="auto"/>
          <w:sz w:val="22"/>
          <w:szCs w:val="22"/>
          <w:lang w:val="en-US" w:eastAsia="zh-CN" w:bidi="ar"/>
          <w14:ligatures w14:val="standardContextual"/>
        </w:rPr>
        <w:t>理论建模、仿真验证、硬件实操、工程问题分析</w:t>
      </w:r>
      <w:r>
        <w:rPr>
          <w:rFonts w:ascii="宋体" w:hAnsi="宋体" w:eastAsia="宋体" w:cs="宋体"/>
          <w:b w:val="0"/>
          <w:bCs w:val="0"/>
          <w:color w:val="auto"/>
          <w:sz w:val="22"/>
          <w:szCs w:val="22"/>
          <w:lang w:val="en-US" w:eastAsia="zh-CN" w:bidi="ar"/>
          <w14:ligatures w14:val="standardContextual"/>
        </w:rPr>
        <w:t>等综合能力，建立信号与系统理论在雷达工程中的应用体系，为后续相关领域的学习与研究奠定坚实基础。</w:t>
      </w:r>
    </w:p>
    <w:p w14:paraId="2AED72C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b w:val="0"/>
          <w:bCs w:val="0"/>
          <w:color w:val="auto"/>
          <w:sz w:val="22"/>
          <w:szCs w:val="22"/>
        </w:rPr>
      </w:pPr>
      <w:r>
        <w:rPr>
          <w:b w:val="0"/>
          <w:bCs w:val="0"/>
          <w:color w:val="auto"/>
          <w:sz w:val="22"/>
          <w:szCs w:val="22"/>
        </w:rPr>
        <w:t>2. 实验成果价值</w:t>
      </w:r>
    </w:p>
    <w:p w14:paraId="1D6A2CBF">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b w:val="0"/>
          <w:bCs w:val="0"/>
          <w:color w:val="auto"/>
          <w:sz w:val="22"/>
          <w:szCs w:val="22"/>
        </w:rPr>
      </w:pPr>
      <w:r>
        <w:rPr>
          <w:rFonts w:ascii="宋体" w:hAnsi="宋体" w:eastAsia="宋体" w:cs="宋体"/>
          <w:b w:val="0"/>
          <w:bCs w:val="0"/>
          <w:color w:val="auto"/>
          <w:sz w:val="22"/>
          <w:szCs w:val="22"/>
          <w:lang w:val="en-US" w:eastAsia="zh-CN" w:bidi="ar"/>
          <w14:ligatures w14:val="standardContextual"/>
        </w:rPr>
        <w:t>完成从 LFM-CW 雷达到谐波雷达的全流程仿真与实测数据处理，获得</w:t>
      </w:r>
      <w:r>
        <w:rPr>
          <w:rStyle w:val="31"/>
          <w:rFonts w:ascii="宋体" w:hAnsi="宋体" w:eastAsia="宋体" w:cs="宋体"/>
          <w:b w:val="0"/>
          <w:bCs w:val="0"/>
          <w:color w:val="auto"/>
          <w:sz w:val="22"/>
          <w:szCs w:val="22"/>
          <w:lang w:val="en-US" w:eastAsia="zh-CN" w:bidi="ar"/>
          <w14:ligatures w14:val="standardContextual"/>
        </w:rPr>
        <w:t>LFM 信号仿真代码、MTI 滤波器设计代码、谐波信号仿真代码、谐波雷达数字滤波器设计代码、实测数据处理与目标检测代码</w:t>
      </w:r>
      <w:r>
        <w:rPr>
          <w:rFonts w:ascii="宋体" w:hAnsi="宋体" w:eastAsia="宋体" w:cs="宋体"/>
          <w:b w:val="0"/>
          <w:bCs w:val="0"/>
          <w:color w:val="auto"/>
          <w:sz w:val="22"/>
          <w:szCs w:val="22"/>
          <w:lang w:val="en-US" w:eastAsia="zh-CN" w:bidi="ar"/>
          <w14:ligatures w14:val="standardContextual"/>
        </w:rPr>
        <w:t>等一系列可复用的 MATLAB 程序；完成多组仿真与实测实验，获得完整的信号时频域分析图、滤波性能评估报告、目标检测结果报告，形成可直接用于实验报告的标准化成果。</w:t>
      </w:r>
    </w:p>
    <w:p w14:paraId="69FBA5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rPr>
          <w:b w:val="0"/>
          <w:bCs w:val="0"/>
          <w:color w:val="auto"/>
          <w:sz w:val="22"/>
          <w:szCs w:val="22"/>
        </w:rPr>
      </w:pPr>
      <w:r>
        <w:rPr>
          <w:b w:val="0"/>
          <w:bCs w:val="0"/>
          <w:color w:val="auto"/>
          <w:sz w:val="22"/>
          <w:szCs w:val="22"/>
        </w:rPr>
        <w:t>3. 应用与拓展价值</w:t>
      </w:r>
    </w:p>
    <w:p w14:paraId="0C5AD942">
      <w:pPr>
        <w:keepNext w:val="0"/>
        <w:keepLines w:val="0"/>
        <w:pageBreakBefore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40"/>
        <w:jc w:val="left"/>
        <w:rPr>
          <w:b w:val="0"/>
          <w:bCs w:val="0"/>
          <w:color w:val="auto"/>
          <w:sz w:val="22"/>
          <w:szCs w:val="22"/>
        </w:rPr>
      </w:pPr>
      <w:r>
        <w:rPr>
          <w:rFonts w:ascii="宋体" w:hAnsi="宋体" w:eastAsia="宋体" w:cs="宋体"/>
          <w:b w:val="0"/>
          <w:bCs w:val="0"/>
          <w:color w:val="auto"/>
          <w:sz w:val="22"/>
          <w:szCs w:val="22"/>
          <w:lang w:val="en-US" w:eastAsia="zh-CN" w:bidi="ar"/>
          <w14:ligatures w14:val="standardContextual"/>
        </w:rPr>
        <w:t>深入理解谐波雷达在强杂波背景下的目标探测优势，掌握谐波雷达的核心信号处理技术，为后续谐波雷达的</w:t>
      </w:r>
      <w:r>
        <w:rPr>
          <w:rStyle w:val="31"/>
          <w:rFonts w:ascii="宋体" w:hAnsi="宋体" w:eastAsia="宋体" w:cs="宋体"/>
          <w:b w:val="0"/>
          <w:bCs w:val="0"/>
          <w:color w:val="auto"/>
          <w:sz w:val="22"/>
          <w:szCs w:val="22"/>
          <w:lang w:val="en-US" w:eastAsia="zh-CN" w:bidi="ar"/>
          <w14:ligatures w14:val="standardContextual"/>
        </w:rPr>
        <w:t>非线性标签优化、探测距离提升、多目标检测</w:t>
      </w:r>
      <w:r>
        <w:rPr>
          <w:rFonts w:ascii="宋体" w:hAnsi="宋体" w:eastAsia="宋体" w:cs="宋体"/>
          <w:b w:val="0"/>
          <w:bCs w:val="0"/>
          <w:color w:val="auto"/>
          <w:sz w:val="22"/>
          <w:szCs w:val="22"/>
          <w:lang w:val="en-US" w:eastAsia="zh-CN" w:bidi="ar"/>
          <w14:ligatures w14:val="standardContextual"/>
        </w:rPr>
        <w:t>等方向的研究提供参考；所掌握的雷达信号处理方法可拓展应用于车载雷达、无人机避障、安防探测等民用雷达领域，具备一定的工程应用拓展性。</w:t>
      </w:r>
    </w:p>
    <w:p w14:paraId="4994AAA9">
      <w:pPr>
        <w:keepNext w:val="0"/>
        <w:keepLines w:val="0"/>
        <w:pageBreakBefore w:val="0"/>
        <w:spacing w:before="380" w:after="140" w:line="240" w:lineRule="auto"/>
        <w:outlineLvl w:val="0"/>
        <w:rPr>
          <w:rFonts w:hint="eastAsia"/>
          <w:color w:val="auto"/>
        </w:rPr>
      </w:pPr>
      <w:bookmarkStart w:id="7" w:name="heading_15"/>
      <w:r>
        <w:rPr>
          <w:rFonts w:hint="eastAsia" w:ascii="Arial" w:hAnsi="Arial" w:eastAsia="等线" w:cs="Arial"/>
          <w:b/>
          <w:color w:val="auto"/>
          <w:sz w:val="36"/>
        </w:rPr>
        <w:t>十</w:t>
      </w:r>
      <w:r>
        <w:rPr>
          <w:rFonts w:ascii="Arial" w:hAnsi="Arial" w:eastAsia="等线" w:cs="Arial"/>
          <w:b/>
          <w:color w:val="auto"/>
          <w:sz w:val="36"/>
        </w:rPr>
        <w:t>、 可能的问题</w:t>
      </w:r>
      <w:bookmarkEnd w:id="7"/>
      <w:r>
        <w:rPr>
          <w:rFonts w:hint="eastAsia" w:ascii="Arial" w:hAnsi="Arial" w:eastAsia="等线" w:cs="Arial"/>
          <w:b/>
          <w:color w:val="auto"/>
          <w:sz w:val="36"/>
        </w:rPr>
        <w:t>和解决方案</w:t>
      </w:r>
    </w:p>
    <w:tbl>
      <w:tblPr>
        <w:tblStyle w:val="2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738"/>
        <w:gridCol w:w="2114"/>
        <w:gridCol w:w="4645"/>
      </w:tblGrid>
      <w:tr w14:paraId="34AB5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36871F8C">
            <w:pPr>
              <w:keepNext w:val="0"/>
              <w:keepLines w:val="0"/>
              <w:pageBreakBefore w:val="0"/>
              <w:widowControl/>
              <w:suppressLineNumbers w:val="0"/>
              <w:spacing w:line="240" w:lineRule="auto"/>
              <w:jc w:val="left"/>
              <w:rPr>
                <w:rFonts w:hint="default" w:ascii="宋体" w:hAnsi="宋体" w:eastAsia="宋体" w:cs="宋体"/>
                <w:b/>
                <w:bCs/>
                <w:color w:val="auto"/>
                <w:sz w:val="22"/>
                <w:szCs w:val="22"/>
                <w:lang w:val="en-US" w:eastAsia="zh-CN" w:bidi="ar"/>
                <w14:ligatures w14:val="standardContextual"/>
              </w:rPr>
            </w:pPr>
            <w:bookmarkStart w:id="8" w:name="heading_16"/>
            <w:r>
              <w:rPr>
                <w:rFonts w:hint="eastAsia" w:ascii="宋体" w:hAnsi="宋体" w:eastAsia="宋体" w:cs="宋体"/>
                <w:b/>
                <w:bCs/>
                <w:color w:val="auto"/>
                <w:sz w:val="22"/>
                <w:szCs w:val="22"/>
                <w:lang w:val="en-US" w:eastAsia="zh-CN" w:bidi="ar"/>
                <w14:ligatures w14:val="standardContextual"/>
              </w:rPr>
              <w:t>可能的问题</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501B2073">
            <w:pPr>
              <w:keepNext w:val="0"/>
              <w:keepLines w:val="0"/>
              <w:pageBreakBefore w:val="0"/>
              <w:widowControl/>
              <w:suppressLineNumbers w:val="0"/>
              <w:spacing w:line="240" w:lineRule="auto"/>
              <w:jc w:val="left"/>
              <w:rPr>
                <w:rFonts w:hint="default" w:ascii="宋体" w:hAnsi="宋体" w:eastAsia="宋体" w:cs="宋体"/>
                <w:b/>
                <w:bCs/>
                <w:color w:val="auto"/>
                <w:sz w:val="22"/>
                <w:szCs w:val="22"/>
                <w:lang w:val="en-US" w:eastAsia="zh-CN" w:bidi="ar"/>
                <w14:ligatures w14:val="standardContextual"/>
              </w:rPr>
            </w:pPr>
            <w:r>
              <w:rPr>
                <w:rFonts w:hint="eastAsia" w:ascii="宋体" w:hAnsi="宋体" w:eastAsia="宋体" w:cs="宋体"/>
                <w:b/>
                <w:bCs/>
                <w:color w:val="auto"/>
                <w:sz w:val="22"/>
                <w:szCs w:val="22"/>
                <w:lang w:val="en-US" w:eastAsia="zh-CN" w:bidi="ar"/>
                <w14:ligatures w14:val="standardContextual"/>
              </w:rPr>
              <w:t>分析</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0603E527">
            <w:pPr>
              <w:keepNext w:val="0"/>
              <w:keepLines w:val="0"/>
              <w:pageBreakBefore w:val="0"/>
              <w:widowControl/>
              <w:suppressLineNumbers w:val="0"/>
              <w:spacing w:line="240" w:lineRule="auto"/>
              <w:jc w:val="left"/>
              <w:rPr>
                <w:rFonts w:hint="default" w:ascii="宋体" w:hAnsi="宋体" w:eastAsia="宋体" w:cs="宋体"/>
                <w:b/>
                <w:bCs/>
                <w:color w:val="auto"/>
                <w:sz w:val="22"/>
                <w:szCs w:val="22"/>
                <w:lang w:val="en-US" w:eastAsia="zh-CN" w:bidi="ar"/>
                <w14:ligatures w14:val="standardContextual"/>
              </w:rPr>
            </w:pPr>
            <w:r>
              <w:rPr>
                <w:rFonts w:hint="eastAsia" w:ascii="宋体" w:hAnsi="宋体" w:eastAsia="宋体" w:cs="宋体"/>
                <w:b/>
                <w:bCs/>
                <w:color w:val="auto"/>
                <w:sz w:val="22"/>
                <w:szCs w:val="22"/>
                <w:lang w:val="en-US" w:eastAsia="zh-CN" w:bidi="ar"/>
                <w14:ligatures w14:val="standardContextual"/>
              </w:rPr>
              <w:t>解决方案</w:t>
            </w:r>
          </w:p>
        </w:tc>
      </w:tr>
      <w:tr w14:paraId="598E3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4156837C">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无雷达基础，理论知识理解困难，如 LFM 信号、混频解调、谐波产生等核心原理难以掌握</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129C48DF">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雷达理论涉及信号与系统、高频电子、射频电路等多领域知识，团队成员无相关基础，易出现理论与实践脱节</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43D607B6">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1.采用“公式+图解+仿真”的学习方法，通过 MATLAB 仿真直观理解理论公式的物理意义；2.查阅基础雷达教材与实验指导书，梳理核心知识点的逻辑关系；3. 及时向指导教员请教，针对难点问题开展小组讨论，共同解决</w:t>
            </w:r>
          </w:p>
        </w:tc>
      </w:tr>
      <w:tr w14:paraId="1842E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5FA5A02C">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MATLAB 编程能力不足，无法实现复杂的信号仿真、滤波器设计与数据处理</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41D082C8">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项目需要大量 MATLAB 编程工作，涉及信号生成、FFT、滤波器设计、绘图、数据读写等功能，团队成员编程基础薄弱</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3D69CF4F">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1.提前开展 MATLAB 基础编程学习，掌握核心函数的使用方法；2.参考实验报告样例中的代码，进行仿写与修改，逐步提升编程能力；3.将编程任务模块化，每人负责一个模块，完成后小组整合调试，互相交流学习</w:t>
            </w:r>
          </w:p>
        </w:tc>
      </w:tr>
      <w:tr w14:paraId="79045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500E6E12">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雷达硬件模块连接复杂，易出现接线错误、设备调试失败，导致无法采集数据</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52993039">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模块化雷达系统包含多个硬件模块（信号发生器、功放、天线、混频器等），接线方式严格，设备参数设置复杂，新手易出错</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63873201">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1. 对照雷达系统框图与硬件说明书，绘制详细的接线示意图，按图逐步连接；2. 连接前检查各模块的供电电压、接口类型，避免接错烧损设备；3. 先进行单模块调试，再进行系统联调，发现问题逐步排查；4. 向有经验的学长/教员请教硬件调试技巧，记录调试要点</w:t>
            </w:r>
          </w:p>
        </w:tc>
      </w:tr>
      <w:tr w14:paraId="58207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14FDE428">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实测数据存在大量噪声、多径干扰，导致滤波效果差、目标检测准确率低</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603E4103">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实验室环境存在电磁干扰、墙体反射等问题，实测数据受噪声、多径效应影响大，与仿真数据差异显著</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153124A6">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1. 优化实验场景，尽量选择开阔、无遮挡的环境进行数据采集，减少多径反射；2. 对实测数据进行多阶段预处理（去噪、加窗、归一化），减小噪声与频谱泄漏的影响；3. 优化滤波器参数（阶数、截止频率）与目标检测门限，适应实测数据的特征；4. 多次采集实测数据，取平均值进行处理，提升数据的可靠性</w:t>
            </w:r>
          </w:p>
        </w:tc>
      </w:tr>
      <w:tr w14:paraId="1DA5E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696A3C9D">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滤波器设计不合理，无法有效滤除基频杂波或导致谐波目标信号失真</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7B5CADB7">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谐波雷达回波中基频杂波与谐波目标信号频率接近，滤波器设计需兼顾杂波抑制与目标信号保真，新手难以把握设计指标</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3B771EA2">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1. 深入分析实测数据的频域特征，精准确定基频与谐波的频率区间，合理设置滤波器截止频率；2. 对比不同类型（巴特沃斯、切比雪夫）、不同阶数滤波器的性能，选择杂波抑制效果好、目标信号失真小的滤波器；3. 采用双向滤波（</w:t>
            </w:r>
            <w:r>
              <w:rPr>
                <w:rStyle w:val="34"/>
                <w:rFonts w:ascii="宋体" w:hAnsi="宋体" w:eastAsia="宋体" w:cs="宋体"/>
                <w:color w:val="auto"/>
                <w:sz w:val="22"/>
                <w:szCs w:val="22"/>
                <w:lang w:val="en-US" w:eastAsia="zh-CN" w:bidi="ar"/>
                <w14:ligatures w14:val="standardContextual"/>
              </w:rPr>
              <w:t>filtfilt</w:t>
            </w:r>
            <w:r>
              <w:rPr>
                <w:rFonts w:ascii="宋体" w:hAnsi="宋体" w:eastAsia="宋体" w:cs="宋体"/>
                <w:color w:val="auto"/>
                <w:sz w:val="22"/>
                <w:szCs w:val="22"/>
                <w:lang w:val="en-US" w:eastAsia="zh-CN" w:bidi="ar"/>
                <w14:ligatures w14:val="standardContextual"/>
              </w:rPr>
              <w:t>函数），避免单向滤波带来的相位失真，提升目标信号保真性</w:t>
            </w:r>
          </w:p>
        </w:tc>
      </w:tr>
      <w:tr w14:paraId="5B71E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519A506C">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项目进度滞后，无法按计划完成各阶段任务</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30053800">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项目周期较长，涉及内容多，易因理论学习慢、编程调试耗时、硬件故障等原因导致进度滞后</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110A8DDB">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1. 严格按照每周研究计划开展工作，明确每日核心任务，确保每周交付物按时完成；2. 建立小组进度打卡机制，每周召开一次小组会议，总结工作进展，分析滞后原因，及时调整计划；3. 将复杂任务拆分为多个小任务，分阶段完成，避免因单个任务耗时过长导致整体进度滞后；4. 预留一定的缓冲时间，应对硬件故障、编程调试等突发问题</w:t>
            </w:r>
          </w:p>
        </w:tc>
      </w:tr>
      <w:tr w14:paraId="3B383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383A98CD">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仿真与实测数据结果差异大，无法有效分析误差来源</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070940EE">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仿真数据为理想环境下的结果，实测数据受硬件、环境、干扰等多种因素影响，二者差异显著，新手难以分析误差原因</w:t>
            </w:r>
          </w:p>
        </w:tc>
        <w:tc>
          <w:tcPr>
            <w:tcW w:w="0" w:type="auto"/>
            <w:tcBorders>
              <w:top w:val="single" w:color="CCCCCC" w:sz="4" w:space="0"/>
              <w:left w:val="single" w:color="CCCCCC" w:sz="4" w:space="0"/>
              <w:bottom w:val="single" w:color="CCCCCC" w:sz="4" w:space="0"/>
              <w:right w:val="single" w:color="CCCCCC" w:sz="4" w:space="0"/>
            </w:tcBorders>
            <w:shd w:val="clear" w:color="auto" w:fill="auto"/>
            <w:noWrap w:val="0"/>
            <w:tcMar>
              <w:top w:w="96" w:type="dxa"/>
              <w:left w:w="96" w:type="dxa"/>
              <w:bottom w:w="96" w:type="dxa"/>
              <w:right w:w="96" w:type="dxa"/>
            </w:tcMar>
            <w:vAlign w:val="center"/>
          </w:tcPr>
          <w:p w14:paraId="106C3FBF">
            <w:pPr>
              <w:keepNext w:val="0"/>
              <w:keepLines w:val="0"/>
              <w:pageBreakBefore w:val="0"/>
              <w:widowControl/>
              <w:suppressLineNumbers w:val="0"/>
              <w:spacing w:line="240" w:lineRule="auto"/>
              <w:jc w:val="left"/>
              <w:rPr>
                <w:color w:val="auto"/>
                <w:sz w:val="22"/>
                <w:szCs w:val="22"/>
              </w:rPr>
            </w:pPr>
            <w:r>
              <w:rPr>
                <w:rFonts w:ascii="宋体" w:hAnsi="宋体" w:eastAsia="宋体" w:cs="宋体"/>
                <w:color w:val="auto"/>
                <w:sz w:val="22"/>
                <w:szCs w:val="22"/>
                <w:lang w:val="en-US" w:eastAsia="zh-CN" w:bidi="ar"/>
                <w14:ligatures w14:val="standardContextual"/>
              </w:rPr>
              <w:t>1. 梳理仿真与实测的差异点，从 ** 硬件参数（发射功率、工作频率）、环境因素（噪声、多径）、信号处理（滤波、预处理）** 三个方面逐一分析误差来源；2. 固定其他参数，通过控制变量法分析单一因素对结果的影响，定位主要误差源；3. 结合雷达系统原理与工程实际，对误差进行定量 / 定性分析，提出针对性的优化方案</w:t>
            </w:r>
            <w:bookmarkEnd w:id="8"/>
          </w:p>
        </w:tc>
      </w:tr>
    </w:tbl>
    <w:p w14:paraId="1038D498">
      <w:pPr>
        <w:keepNext w:val="0"/>
        <w:keepLines w:val="0"/>
        <w:pageBreakBefore w:val="0"/>
        <w:spacing w:before="120" w:after="120" w:line="240" w:lineRule="auto"/>
        <w:rPr>
          <w:rFonts w:hint="eastAsia" w:eastAsiaTheme="minorEastAsia"/>
          <w:color w:val="auto"/>
          <w:lang w:val="en-US" w:eastAsia="zh-CN"/>
        </w:rPr>
      </w:pPr>
    </w:p>
    <w:sectPr>
      <w:headerReference r:id="rId5" w:type="default"/>
      <w:footerReference r:id="rId6" w:type="default"/>
      <w:pgSz w:w="11905" w:h="16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3408C">
    <w:pP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3E83E">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0053208E"/>
    <w:multiLevelType w:val="multilevel"/>
    <w:tmpl w:val="0053208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59ADCABA"/>
    <w:multiLevelType w:val="multilevel"/>
    <w:tmpl w:val="59ADCABA"/>
    <w:lvl w:ilvl="0" w:tentative="0">
      <w:start w:val="8"/>
      <w:numFmt w:val="chineseCounting"/>
      <w:suff w:val="space"/>
      <w:lvlText w:val="%1、"/>
      <w:lvlJc w:val="left"/>
      <w:rPr>
        <w:rFonts w:hint="eastAsia"/>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50228"/>
    <w:rsid w:val="024141DC"/>
    <w:rsid w:val="04BC5D9C"/>
    <w:rsid w:val="064B17E4"/>
    <w:rsid w:val="0D5F347D"/>
    <w:rsid w:val="12B74046"/>
    <w:rsid w:val="132A1569"/>
    <w:rsid w:val="158A167C"/>
    <w:rsid w:val="1594066F"/>
    <w:rsid w:val="176A2A28"/>
    <w:rsid w:val="1B127276"/>
    <w:rsid w:val="227F4970"/>
    <w:rsid w:val="286E4D4F"/>
    <w:rsid w:val="2C35005E"/>
    <w:rsid w:val="332310B8"/>
    <w:rsid w:val="352F7252"/>
    <w:rsid w:val="36920EDC"/>
    <w:rsid w:val="3AD26DE0"/>
    <w:rsid w:val="43A75D63"/>
    <w:rsid w:val="51BD356C"/>
    <w:rsid w:val="54126264"/>
    <w:rsid w:val="59B70B4A"/>
    <w:rsid w:val="6C0C6146"/>
    <w:rsid w:val="6C173235"/>
    <w:rsid w:val="6D32233D"/>
    <w:rsid w:val="6FD9000D"/>
    <w:rsid w:val="7820118F"/>
    <w:rsid w:val="78CB4539"/>
    <w:rsid w:val="7DB85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hint="default" w:asciiTheme="minorHAnsi" w:hAnsiTheme="minorHAnsi" w:eastAsiaTheme="minorEastAsia" w:cstheme="minorBidi"/>
      <w:sz w:val="22"/>
      <w:szCs w:val="24"/>
      <w:lang w:val="en-US" w:eastAsia="zh-CN" w:bidi="ar-SA"/>
      <w14:ligatures w14:val="standardContextual"/>
    </w:rPr>
  </w:style>
  <w:style w:type="paragraph" w:styleId="2">
    <w:name w:val="heading 1"/>
    <w:basedOn w:val="1"/>
    <w:next w:val="1"/>
    <w:link w:val="36"/>
    <w:qFormat/>
    <w:uiPriority w:val="9"/>
    <w:pPr>
      <w:keepNext/>
      <w:keepLines/>
      <w:spacing w:before="480" w:after="200"/>
      <w:outlineLvl w:val="0"/>
    </w:pPr>
    <w:rPr>
      <w:rFonts w:ascii="Arial" w:hAnsi="Arial" w:eastAsia="Arial" w:cs="Arial"/>
      <w:sz w:val="40"/>
      <w:szCs w:val="40"/>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sz w:val="36"/>
      <w:szCs w:val="36"/>
      <w:lang w:val="en-US" w:eastAsia="zh-CN" w:bidi="ar"/>
    </w:rPr>
  </w:style>
  <w:style w:type="paragraph" w:styleId="4">
    <w:name w:val="heading 3"/>
    <w:basedOn w:val="1"/>
    <w:next w:val="1"/>
    <w:unhideWhenUsed/>
    <w:qFormat/>
    <w:uiPriority w:val="9"/>
    <w:pPr>
      <w:spacing w:before="0" w:beforeAutospacing="1" w:after="0" w:afterAutospacing="1"/>
      <w:jc w:val="left"/>
    </w:pPr>
    <w:rPr>
      <w:rFonts w:hint="eastAsia" w:ascii="宋体" w:hAnsi="宋体" w:eastAsia="宋体" w:cs="宋体"/>
      <w:b/>
      <w:bCs/>
      <w:sz w:val="27"/>
      <w:szCs w:val="27"/>
      <w:lang w:val="en-US" w:eastAsia="zh-CN" w:bidi="ar"/>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sz w:val="24"/>
      <w:szCs w:val="24"/>
      <w:lang w:val="en-US" w:eastAsia="zh-CN" w:bidi="ar"/>
    </w:rPr>
  </w:style>
  <w:style w:type="paragraph" w:styleId="6">
    <w:name w:val="heading 5"/>
    <w:basedOn w:val="1"/>
    <w:next w:val="1"/>
    <w:link w:val="40"/>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1"/>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2"/>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3"/>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4"/>
    <w:unhideWhenUsed/>
    <w:qFormat/>
    <w:uiPriority w:val="9"/>
    <w:pPr>
      <w:keepNext/>
      <w:keepLines/>
      <w:spacing w:before="320" w:after="200"/>
      <w:outlineLvl w:val="8"/>
    </w:pPr>
    <w:rPr>
      <w:rFonts w:ascii="Arial" w:hAnsi="Arial" w:eastAsia="Arial" w:cs="Arial"/>
      <w:i/>
      <w:iCs/>
      <w:sz w:val="21"/>
      <w:szCs w:val="21"/>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after="57"/>
      <w:ind w:left="1701" w:right="0" w:firstLine="0"/>
    </w:pPr>
  </w:style>
  <w:style w:type="paragraph" w:styleId="12">
    <w:name w:val="caption"/>
    <w:basedOn w:val="1"/>
    <w:next w:val="1"/>
    <w:semiHidden/>
    <w:unhideWhenUsed/>
    <w:qFormat/>
    <w:uiPriority w:val="35"/>
    <w:pPr>
      <w:spacing w:line="276" w:lineRule="auto"/>
    </w:pPr>
    <w:rPr>
      <w:b/>
      <w:bCs/>
      <w:color w:val="156082" w:themeColor="accent1"/>
      <w:sz w:val="18"/>
      <w:szCs w:val="18"/>
      <w14:textFill>
        <w14:solidFill>
          <w14:schemeClr w14:val="accent1"/>
        </w14:solidFill>
      </w14:textFill>
    </w:rPr>
  </w:style>
  <w:style w:type="paragraph" w:styleId="13">
    <w:name w:val="toc 5"/>
    <w:basedOn w:val="1"/>
    <w:next w:val="1"/>
    <w:unhideWhenUsed/>
    <w:qFormat/>
    <w:uiPriority w:val="39"/>
    <w:pPr>
      <w:spacing w:after="57"/>
      <w:ind w:left="1134" w:right="0" w:firstLine="0"/>
    </w:pPr>
  </w:style>
  <w:style w:type="paragraph" w:styleId="14">
    <w:name w:val="toc 3"/>
    <w:basedOn w:val="1"/>
    <w:next w:val="1"/>
    <w:unhideWhenUsed/>
    <w:qFormat/>
    <w:uiPriority w:val="39"/>
    <w:pPr>
      <w:spacing w:after="57"/>
      <w:ind w:left="567" w:right="0" w:firstLine="0"/>
    </w:pPr>
  </w:style>
  <w:style w:type="paragraph" w:styleId="15">
    <w:name w:val="toc 8"/>
    <w:basedOn w:val="1"/>
    <w:next w:val="1"/>
    <w:unhideWhenUsed/>
    <w:qFormat/>
    <w:uiPriority w:val="39"/>
    <w:pPr>
      <w:spacing w:after="57"/>
      <w:ind w:left="1984" w:right="0" w:firstLine="0"/>
    </w:pPr>
  </w:style>
  <w:style w:type="paragraph" w:styleId="16">
    <w:name w:val="endnote text"/>
    <w:basedOn w:val="1"/>
    <w:link w:val="182"/>
    <w:semiHidden/>
    <w:unhideWhenUsed/>
    <w:qFormat/>
    <w:uiPriority w:val="99"/>
    <w:pPr>
      <w:spacing w:after="0" w:line="240" w:lineRule="auto"/>
    </w:pPr>
    <w:rPr>
      <w:sz w:val="20"/>
    </w:rPr>
  </w:style>
  <w:style w:type="paragraph" w:styleId="17">
    <w:name w:val="footer"/>
    <w:basedOn w:val="1"/>
    <w:link w:val="55"/>
    <w:unhideWhenUsed/>
    <w:qFormat/>
    <w:uiPriority w:val="99"/>
    <w:pPr>
      <w:tabs>
        <w:tab w:val="center" w:pos="7143"/>
        <w:tab w:val="right" w:pos="14287"/>
      </w:tabs>
      <w:spacing w:after="0" w:line="240" w:lineRule="auto"/>
    </w:pPr>
  </w:style>
  <w:style w:type="paragraph" w:styleId="18">
    <w:name w:val="header"/>
    <w:basedOn w:val="1"/>
    <w:link w:val="53"/>
    <w:unhideWhenUsed/>
    <w:qFormat/>
    <w:uiPriority w:val="99"/>
    <w:pPr>
      <w:tabs>
        <w:tab w:val="center" w:pos="7143"/>
        <w:tab w:val="right" w:pos="14287"/>
      </w:tabs>
      <w:spacing w:after="0" w:line="240" w:lineRule="auto"/>
    </w:pPr>
  </w:style>
  <w:style w:type="paragraph" w:styleId="19">
    <w:name w:val="toc 1"/>
    <w:basedOn w:val="1"/>
    <w:next w:val="1"/>
    <w:unhideWhenUsed/>
    <w:uiPriority w:val="39"/>
    <w:pPr>
      <w:spacing w:after="57"/>
      <w:ind w:left="0" w:right="0" w:firstLine="0"/>
    </w:pPr>
  </w:style>
  <w:style w:type="paragraph" w:styleId="20">
    <w:name w:val="toc 4"/>
    <w:basedOn w:val="1"/>
    <w:next w:val="1"/>
    <w:unhideWhenUsed/>
    <w:qFormat/>
    <w:uiPriority w:val="39"/>
    <w:pPr>
      <w:spacing w:after="57"/>
      <w:ind w:left="850" w:right="0" w:firstLine="0"/>
    </w:pPr>
  </w:style>
  <w:style w:type="paragraph" w:styleId="21">
    <w:name w:val="Subtitle"/>
    <w:basedOn w:val="1"/>
    <w:next w:val="1"/>
    <w:link w:val="48"/>
    <w:qFormat/>
    <w:uiPriority w:val="11"/>
    <w:pPr>
      <w:spacing w:before="200" w:after="200"/>
    </w:pPr>
    <w:rPr>
      <w:sz w:val="24"/>
      <w:szCs w:val="24"/>
    </w:rPr>
  </w:style>
  <w:style w:type="paragraph" w:styleId="22">
    <w:name w:val="footnote text"/>
    <w:basedOn w:val="1"/>
    <w:link w:val="181"/>
    <w:semiHidden/>
    <w:unhideWhenUsed/>
    <w:qFormat/>
    <w:uiPriority w:val="99"/>
    <w:pPr>
      <w:spacing w:after="40" w:line="240" w:lineRule="auto"/>
    </w:pPr>
    <w:rPr>
      <w:sz w:val="18"/>
    </w:rPr>
  </w:style>
  <w:style w:type="paragraph" w:styleId="23">
    <w:name w:val="toc 6"/>
    <w:basedOn w:val="1"/>
    <w:next w:val="1"/>
    <w:unhideWhenUsed/>
    <w:qFormat/>
    <w:uiPriority w:val="39"/>
    <w:pPr>
      <w:spacing w:after="57"/>
      <w:ind w:left="1417" w:right="0" w:firstLine="0"/>
    </w:pPr>
  </w:style>
  <w:style w:type="paragraph" w:styleId="24">
    <w:name w:val="table of figures"/>
    <w:basedOn w:val="1"/>
    <w:next w:val="1"/>
    <w:unhideWhenUsed/>
    <w:qFormat/>
    <w:uiPriority w:val="99"/>
    <w:pPr>
      <w:spacing w:after="0" w:afterAutospacing="0"/>
    </w:pPr>
  </w:style>
  <w:style w:type="paragraph" w:styleId="25">
    <w:name w:val="toc 2"/>
    <w:basedOn w:val="1"/>
    <w:next w:val="1"/>
    <w:unhideWhenUsed/>
    <w:qFormat/>
    <w:uiPriority w:val="39"/>
    <w:pPr>
      <w:spacing w:after="57"/>
      <w:ind w:left="283" w:right="0" w:firstLine="0"/>
    </w:pPr>
  </w:style>
  <w:style w:type="paragraph" w:styleId="26">
    <w:name w:val="toc 9"/>
    <w:basedOn w:val="1"/>
    <w:next w:val="1"/>
    <w:unhideWhenUsed/>
    <w:qFormat/>
    <w:uiPriority w:val="39"/>
    <w:pPr>
      <w:spacing w:after="57"/>
      <w:ind w:left="2268" w:right="0" w:firstLine="0"/>
    </w:pPr>
  </w:style>
  <w:style w:type="paragraph" w:styleId="27">
    <w:name w:val="Title"/>
    <w:basedOn w:val="1"/>
    <w:next w:val="1"/>
    <w:link w:val="47"/>
    <w:qFormat/>
    <w:uiPriority w:val="10"/>
    <w:pPr>
      <w:spacing w:before="300" w:after="200"/>
      <w:contextualSpacing/>
    </w:pPr>
    <w:rPr>
      <w:sz w:val="48"/>
      <w:szCs w:val="48"/>
    </w:rPr>
  </w:style>
  <w:style w:type="table" w:styleId="29">
    <w:name w:val="Table Grid"/>
    <w:basedOn w:val="28"/>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basedOn w:val="30"/>
    <w:qFormat/>
    <w:uiPriority w:val="22"/>
    <w:rPr>
      <w:b/>
    </w:rPr>
  </w:style>
  <w:style w:type="character" w:styleId="32">
    <w:name w:val="endnote reference"/>
    <w:basedOn w:val="30"/>
    <w:semiHidden/>
    <w:unhideWhenUsed/>
    <w:qFormat/>
    <w:uiPriority w:val="99"/>
    <w:rPr>
      <w:vertAlign w:val="superscript"/>
    </w:rPr>
  </w:style>
  <w:style w:type="character" w:styleId="33">
    <w:name w:val="Hyperlink"/>
    <w:unhideWhenUsed/>
    <w:qFormat/>
    <w:uiPriority w:val="99"/>
    <w:rPr>
      <w:color w:val="467886" w:themeColor="hyperlink"/>
      <w:u w:val="single"/>
      <w14:textFill>
        <w14:solidFill>
          <w14:schemeClr w14:val="hlink"/>
        </w14:solidFill>
      </w14:textFill>
    </w:rPr>
  </w:style>
  <w:style w:type="character" w:styleId="34">
    <w:name w:val="HTML Code"/>
    <w:basedOn w:val="30"/>
    <w:semiHidden/>
    <w:unhideWhenUsed/>
    <w:qFormat/>
    <w:uiPriority w:val="99"/>
    <w:rPr>
      <w:rFonts w:ascii="Courier New" w:hAnsi="Courier New"/>
      <w:sz w:val="20"/>
    </w:rPr>
  </w:style>
  <w:style w:type="character" w:styleId="35">
    <w:name w:val="footnote reference"/>
    <w:basedOn w:val="30"/>
    <w:unhideWhenUsed/>
    <w:qFormat/>
    <w:uiPriority w:val="99"/>
    <w:rPr>
      <w:vertAlign w:val="superscript"/>
    </w:rPr>
  </w:style>
  <w:style w:type="character" w:customStyle="1" w:styleId="36">
    <w:name w:val="Heading 1 Char"/>
    <w:basedOn w:val="30"/>
    <w:link w:val="2"/>
    <w:qFormat/>
    <w:uiPriority w:val="9"/>
    <w:rPr>
      <w:rFonts w:ascii="Arial" w:hAnsi="Arial" w:eastAsia="Arial" w:cs="Arial"/>
      <w:sz w:val="40"/>
      <w:szCs w:val="40"/>
    </w:rPr>
  </w:style>
  <w:style w:type="character" w:customStyle="1" w:styleId="37">
    <w:name w:val="Heading 2 Char"/>
    <w:basedOn w:val="30"/>
    <w:qFormat/>
    <w:uiPriority w:val="9"/>
    <w:rPr>
      <w:rFonts w:ascii="Arial" w:hAnsi="Arial" w:eastAsia="Arial" w:cs="Arial"/>
      <w:sz w:val="34"/>
    </w:rPr>
  </w:style>
  <w:style w:type="character" w:customStyle="1" w:styleId="38">
    <w:name w:val="Heading 3 Char"/>
    <w:basedOn w:val="30"/>
    <w:qFormat/>
    <w:uiPriority w:val="9"/>
    <w:rPr>
      <w:rFonts w:ascii="Arial" w:hAnsi="Arial" w:eastAsia="Arial" w:cs="Arial"/>
      <w:sz w:val="30"/>
      <w:szCs w:val="30"/>
    </w:rPr>
  </w:style>
  <w:style w:type="character" w:customStyle="1" w:styleId="39">
    <w:name w:val="Heading 4 Char"/>
    <w:basedOn w:val="30"/>
    <w:qFormat/>
    <w:uiPriority w:val="9"/>
    <w:rPr>
      <w:rFonts w:ascii="Arial" w:hAnsi="Arial" w:eastAsia="Arial" w:cs="Arial"/>
      <w:b/>
      <w:bCs/>
      <w:sz w:val="26"/>
      <w:szCs w:val="26"/>
    </w:rPr>
  </w:style>
  <w:style w:type="character" w:customStyle="1" w:styleId="40">
    <w:name w:val="Heading 5 Char"/>
    <w:basedOn w:val="30"/>
    <w:link w:val="6"/>
    <w:qFormat/>
    <w:uiPriority w:val="9"/>
    <w:rPr>
      <w:rFonts w:ascii="Arial" w:hAnsi="Arial" w:eastAsia="Arial" w:cs="Arial"/>
      <w:b/>
      <w:bCs/>
      <w:sz w:val="24"/>
      <w:szCs w:val="24"/>
    </w:rPr>
  </w:style>
  <w:style w:type="character" w:customStyle="1" w:styleId="41">
    <w:name w:val="Heading 6 Char"/>
    <w:basedOn w:val="30"/>
    <w:link w:val="7"/>
    <w:qFormat/>
    <w:uiPriority w:val="9"/>
    <w:rPr>
      <w:rFonts w:ascii="Arial" w:hAnsi="Arial" w:eastAsia="Arial" w:cs="Arial"/>
      <w:b/>
      <w:bCs/>
      <w:sz w:val="22"/>
      <w:szCs w:val="22"/>
    </w:rPr>
  </w:style>
  <w:style w:type="character" w:customStyle="1" w:styleId="42">
    <w:name w:val="Heading 7 Char"/>
    <w:basedOn w:val="30"/>
    <w:link w:val="8"/>
    <w:uiPriority w:val="9"/>
    <w:rPr>
      <w:rFonts w:ascii="Arial" w:hAnsi="Arial" w:eastAsia="Arial" w:cs="Arial"/>
      <w:b/>
      <w:bCs/>
      <w:i/>
      <w:iCs/>
      <w:sz w:val="22"/>
      <w:szCs w:val="22"/>
    </w:rPr>
  </w:style>
  <w:style w:type="character" w:customStyle="1" w:styleId="43">
    <w:name w:val="Heading 8 Char"/>
    <w:basedOn w:val="30"/>
    <w:link w:val="9"/>
    <w:qFormat/>
    <w:uiPriority w:val="9"/>
    <w:rPr>
      <w:rFonts w:ascii="Arial" w:hAnsi="Arial" w:eastAsia="Arial" w:cs="Arial"/>
      <w:i/>
      <w:iCs/>
      <w:sz w:val="22"/>
      <w:szCs w:val="22"/>
    </w:rPr>
  </w:style>
  <w:style w:type="character" w:customStyle="1" w:styleId="44">
    <w:name w:val="Heading 9 Char"/>
    <w:basedOn w:val="30"/>
    <w:link w:val="10"/>
    <w:qFormat/>
    <w:uiPriority w:val="9"/>
    <w:rPr>
      <w:rFonts w:ascii="Arial" w:hAnsi="Arial" w:eastAsia="Arial" w:cs="Arial"/>
      <w:i/>
      <w:iCs/>
      <w:sz w:val="21"/>
      <w:szCs w:val="21"/>
    </w:rPr>
  </w:style>
  <w:style w:type="paragraph" w:styleId="45">
    <w:name w:val="List Paragraph"/>
    <w:basedOn w:val="1"/>
    <w:qFormat/>
    <w:uiPriority w:val="34"/>
    <w:pPr>
      <w:ind w:left="720"/>
      <w:contextualSpacing/>
    </w:pPr>
  </w:style>
  <w:style w:type="paragraph" w:styleId="46">
    <w:name w:val="No Spacing"/>
    <w:qFormat/>
    <w:uiPriority w:val="1"/>
    <w:pPr>
      <w:spacing w:before="0" w:after="0" w:line="240" w:lineRule="auto"/>
    </w:pPr>
    <w:rPr>
      <w:rFonts w:hint="default" w:ascii="Times New Roman" w:hAnsi="Times New Roman" w:eastAsia="宋体" w:cs="Times New Roman"/>
    </w:rPr>
  </w:style>
  <w:style w:type="character" w:customStyle="1" w:styleId="47">
    <w:name w:val="Title Char"/>
    <w:basedOn w:val="30"/>
    <w:link w:val="27"/>
    <w:qFormat/>
    <w:uiPriority w:val="10"/>
    <w:rPr>
      <w:sz w:val="48"/>
      <w:szCs w:val="48"/>
    </w:rPr>
  </w:style>
  <w:style w:type="character" w:customStyle="1" w:styleId="48">
    <w:name w:val="Subtitle Char"/>
    <w:basedOn w:val="30"/>
    <w:link w:val="21"/>
    <w:qFormat/>
    <w:uiPriority w:val="11"/>
    <w:rPr>
      <w:sz w:val="24"/>
      <w:szCs w:val="24"/>
    </w:rPr>
  </w:style>
  <w:style w:type="paragraph" w:styleId="49">
    <w:name w:val="Quote"/>
    <w:basedOn w:val="1"/>
    <w:next w:val="1"/>
    <w:link w:val="50"/>
    <w:qFormat/>
    <w:uiPriority w:val="29"/>
    <w:pPr>
      <w:ind w:left="720" w:right="720"/>
    </w:pPr>
    <w:rPr>
      <w:i/>
    </w:rPr>
  </w:style>
  <w:style w:type="character" w:customStyle="1" w:styleId="50">
    <w:name w:val="Quote Char"/>
    <w:link w:val="49"/>
    <w:qFormat/>
    <w:uiPriority w:val="29"/>
    <w:rPr>
      <w:i/>
    </w:rPr>
  </w:style>
  <w:style w:type="paragraph" w:styleId="51">
    <w:name w:val="Intense Quote"/>
    <w:basedOn w:val="1"/>
    <w:next w:val="1"/>
    <w:link w:val="52"/>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2">
    <w:name w:val="Intense Quote Char"/>
    <w:link w:val="51"/>
    <w:qFormat/>
    <w:uiPriority w:val="30"/>
    <w:rPr>
      <w:i/>
    </w:rPr>
  </w:style>
  <w:style w:type="character" w:customStyle="1" w:styleId="53">
    <w:name w:val="Header Char"/>
    <w:basedOn w:val="30"/>
    <w:link w:val="18"/>
    <w:qFormat/>
    <w:uiPriority w:val="99"/>
  </w:style>
  <w:style w:type="character" w:customStyle="1" w:styleId="54">
    <w:name w:val="Footer Char"/>
    <w:basedOn w:val="30"/>
    <w:link w:val="17"/>
    <w:qFormat/>
    <w:uiPriority w:val="99"/>
  </w:style>
  <w:style w:type="character" w:customStyle="1" w:styleId="55">
    <w:name w:val="Caption Char"/>
    <w:link w:val="17"/>
    <w:uiPriority w:val="99"/>
  </w:style>
  <w:style w:type="table" w:customStyle="1" w:styleId="56">
    <w:name w:val="Table Grid Light"/>
    <w:basedOn w:val="28"/>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7">
    <w:name w:val="Plain Table 1"/>
    <w:basedOn w:val="28"/>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58">
    <w:name w:val="Plain Table 2"/>
    <w:basedOn w:val="28"/>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59">
    <w:name w:val="Plain Table 3"/>
    <w:basedOn w:val="28"/>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0">
    <w:name w:val="Plain Table 4"/>
    <w:basedOn w:val="28"/>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1">
    <w:name w:val="Plain Table 5"/>
    <w:basedOn w:val="28"/>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2">
    <w:name w:val="Grid Table 1 Light"/>
    <w:basedOn w:val="28"/>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3">
    <w:name w:val="Grid Table 1 Light - Accent 1"/>
    <w:basedOn w:val="28"/>
    <w:uiPriority w:val="99"/>
    <w:pPr>
      <w:spacing w:after="0" w:line="240" w:lineRule="auto"/>
    </w:pPr>
    <w:tblPr>
      <w:tblBorders>
        <w:top w:val="single" w:color="82CAEA" w:themeColor="accent1" w:themeTint="67" w:sz="4" w:space="0"/>
        <w:left w:val="single" w:color="82CAEA" w:themeColor="accent1" w:themeTint="67" w:sz="4" w:space="0"/>
        <w:bottom w:val="single" w:color="82CAEA" w:themeColor="accent1" w:themeTint="67" w:sz="4" w:space="0"/>
        <w:right w:val="single" w:color="82CAEA" w:themeColor="accent1" w:themeTint="67" w:sz="4" w:space="0"/>
        <w:insideH w:val="single" w:color="82CAEA" w:themeColor="accent1" w:themeTint="67" w:sz="4" w:space="0"/>
        <w:insideV w:val="single" w:color="82CAEA" w:themeColor="accent1" w:themeTint="67" w:sz="4" w:space="0"/>
      </w:tblBorders>
    </w:tblPr>
    <w:tblStylePr w:type="firstRow">
      <w:rPr>
        <w:b/>
        <w:color w:val="404040"/>
      </w:rPr>
      <w:tcPr>
        <w:tcBorders>
          <w:bottom w:val="single" w:color="4AB2E1"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82CAEA" w:themeColor="accent1" w:themeTint="67" w:sz="4" w:space="0"/>
          <w:left w:val="single" w:color="82CAEA" w:themeColor="accent1" w:themeTint="67" w:sz="4" w:space="0"/>
          <w:bottom w:val="single" w:color="82CAEA" w:themeColor="accent1" w:themeTint="67" w:sz="4" w:space="0"/>
          <w:right w:val="single" w:color="82CAEA" w:themeColor="accent1" w:themeTint="67" w:sz="4" w:space="0"/>
        </w:tcBorders>
      </w:tcPr>
    </w:tblStylePr>
  </w:style>
  <w:style w:type="table" w:customStyle="1" w:styleId="64">
    <w:name w:val="Grid Table 1 Light - Accent 2"/>
    <w:basedOn w:val="28"/>
    <w:qFormat/>
    <w:uiPriority w:val="99"/>
    <w:pPr>
      <w:spacing w:after="0" w:line="240" w:lineRule="auto"/>
    </w:pPr>
    <w:tblPr>
      <w:tblBorders>
        <w:top w:val="single" w:color="F6C5AC" w:themeColor="accent2" w:themeTint="67" w:sz="4" w:space="0"/>
        <w:left w:val="single" w:color="F6C5AC" w:themeColor="accent2" w:themeTint="67" w:sz="4" w:space="0"/>
        <w:bottom w:val="single" w:color="F6C5AC" w:themeColor="accent2" w:themeTint="67" w:sz="4" w:space="0"/>
        <w:right w:val="single" w:color="F6C5AC" w:themeColor="accent2" w:themeTint="67" w:sz="4" w:space="0"/>
        <w:insideH w:val="single" w:color="F6C5AC" w:themeColor="accent2" w:themeTint="67" w:sz="4" w:space="0"/>
        <w:insideV w:val="single" w:color="F6C5AC" w:themeColor="accent2" w:themeTint="67" w:sz="4" w:space="0"/>
      </w:tblBorders>
    </w:tblPr>
    <w:tblStylePr w:type="firstRow">
      <w:rPr>
        <w:b/>
        <w:color w:val="404040"/>
      </w:rPr>
      <w:tcPr>
        <w:tcBorders>
          <w:bottom w:val="single" w:color="F2AC87"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6C5AC" w:themeColor="accent2" w:themeTint="67" w:sz="4" w:space="0"/>
          <w:left w:val="single" w:color="F6C5AC" w:themeColor="accent2" w:themeTint="67" w:sz="4" w:space="0"/>
          <w:bottom w:val="single" w:color="F6C5AC" w:themeColor="accent2" w:themeTint="67" w:sz="4" w:space="0"/>
          <w:right w:val="single" w:color="F6C5AC" w:themeColor="accent2" w:themeTint="67" w:sz="4" w:space="0"/>
        </w:tcBorders>
      </w:tcPr>
    </w:tblStylePr>
  </w:style>
  <w:style w:type="table" w:customStyle="1" w:styleId="65">
    <w:name w:val="Grid Table 1 Light - Accent 3"/>
    <w:basedOn w:val="28"/>
    <w:qFormat/>
    <w:uiPriority w:val="99"/>
    <w:pPr>
      <w:spacing w:after="0" w:line="240" w:lineRule="auto"/>
    </w:pPr>
    <w:tblPr>
      <w:tbl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insideH w:val="single" w:color="83E28F" w:themeColor="accent3" w:themeTint="67" w:sz="4" w:space="0"/>
        <w:insideV w:val="single" w:color="83E28F" w:themeColor="accent3" w:themeTint="67" w:sz="4" w:space="0"/>
      </w:tblBorders>
    </w:tblPr>
    <w:tblStylePr w:type="firstRow">
      <w:rPr>
        <w:b/>
        <w:color w:val="404040"/>
      </w:rPr>
      <w:tcPr>
        <w:tcBorders>
          <w:bottom w:val="single" w:color="4BD55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tcBorders>
      </w:tcPr>
    </w:tblStylePr>
  </w:style>
  <w:style w:type="table" w:customStyle="1" w:styleId="66">
    <w:name w:val="Grid Table 1 Light - Accent 4"/>
    <w:basedOn w:val="28"/>
    <w:qFormat/>
    <w:uiPriority w:val="99"/>
    <w:pPr>
      <w:spacing w:after="0" w:line="240" w:lineRule="auto"/>
    </w:pPr>
    <w:tblPr>
      <w:tblBorders>
        <w:top w:val="single" w:color="94DCF7" w:themeColor="accent4" w:themeTint="67" w:sz="4" w:space="0"/>
        <w:left w:val="single" w:color="94DCF7" w:themeColor="accent4" w:themeTint="67" w:sz="4" w:space="0"/>
        <w:bottom w:val="single" w:color="94DCF7" w:themeColor="accent4" w:themeTint="67" w:sz="4" w:space="0"/>
        <w:right w:val="single" w:color="94DCF7" w:themeColor="accent4" w:themeTint="67" w:sz="4" w:space="0"/>
        <w:insideH w:val="single" w:color="94DCF7" w:themeColor="accent4" w:themeTint="67" w:sz="4" w:space="0"/>
        <w:insideV w:val="single" w:color="94DCF7" w:themeColor="accent4" w:themeTint="67" w:sz="4" w:space="0"/>
      </w:tblBorders>
    </w:tblPr>
    <w:tblStylePr w:type="firstRow">
      <w:rPr>
        <w:b/>
        <w:color w:val="404040"/>
      </w:rPr>
      <w:tcPr>
        <w:tcBorders>
          <w:bottom w:val="single" w:color="65CCF4"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4DCF7" w:themeColor="accent4" w:themeTint="67" w:sz="4" w:space="0"/>
          <w:left w:val="single" w:color="94DCF7" w:themeColor="accent4" w:themeTint="67" w:sz="4" w:space="0"/>
          <w:bottom w:val="single" w:color="94DCF7" w:themeColor="accent4" w:themeTint="67" w:sz="4" w:space="0"/>
          <w:right w:val="single" w:color="94DCF7" w:themeColor="accent4" w:themeTint="67" w:sz="4" w:space="0"/>
        </w:tcBorders>
      </w:tcPr>
    </w:tblStylePr>
  </w:style>
  <w:style w:type="table" w:customStyle="1" w:styleId="67">
    <w:name w:val="Grid Table 1 Light - Accent 5"/>
    <w:basedOn w:val="28"/>
    <w:qFormat/>
    <w:uiPriority w:val="99"/>
    <w:pPr>
      <w:spacing w:after="0" w:line="240" w:lineRule="auto"/>
    </w:pPr>
    <w:tblPr>
      <w:tbl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insideH w:val="single" w:color="E49DDC" w:themeColor="accent5" w:themeTint="67" w:sz="4" w:space="0"/>
        <w:insideV w:val="single" w:color="E49DDC" w:themeColor="accent5" w:themeTint="67" w:sz="4" w:space="0"/>
      </w:tblBorders>
    </w:tblPr>
    <w:tblStylePr w:type="firstRow">
      <w:rPr>
        <w:b/>
        <w:color w:val="404040"/>
      </w:rPr>
      <w:tcPr>
        <w:tcBorders>
          <w:bottom w:val="single" w:color="D871C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tcBorders>
      </w:tcPr>
    </w:tblStylePr>
  </w:style>
  <w:style w:type="table" w:customStyle="1" w:styleId="68">
    <w:name w:val="Grid Table 1 Light - Accent 6"/>
    <w:basedOn w:val="28"/>
    <w:qFormat/>
    <w:uiPriority w:val="99"/>
    <w:pPr>
      <w:spacing w:after="0" w:line="240" w:lineRule="auto"/>
    </w:pPr>
    <w:tblPr>
      <w:tbl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insideH w:val="single" w:color="B2E5A0" w:themeColor="accent6" w:themeTint="67" w:sz="4" w:space="0"/>
        <w:insideV w:val="single" w:color="B2E5A0" w:themeColor="accent6" w:themeTint="67" w:sz="4" w:space="0"/>
      </w:tblBorders>
    </w:tblPr>
    <w:tblStylePr w:type="firstRow">
      <w:rPr>
        <w:b/>
        <w:color w:val="404040"/>
      </w:rPr>
      <w:tcPr>
        <w:tcBorders>
          <w:bottom w:val="single" w:color="91D976"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tcBorders>
      </w:tcPr>
    </w:tblStylePr>
  </w:style>
  <w:style w:type="table" w:customStyle="1" w:styleId="69">
    <w:name w:val="Grid Table 2"/>
    <w:basedOn w:val="28"/>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0">
    <w:name w:val="Grid Table 2 - Accent 1"/>
    <w:basedOn w:val="28"/>
    <w:qFormat/>
    <w:uiPriority w:val="99"/>
    <w:pPr>
      <w:spacing w:after="0" w:line="240" w:lineRule="auto"/>
    </w:pPr>
    <w:tblPr>
      <w:tblBorders>
        <w:bottom w:val="single" w:color="19729B" w:themeColor="accent1" w:themeTint="EA" w:sz="4" w:space="0"/>
        <w:insideH w:val="single" w:color="19729B" w:themeColor="accent1" w:themeTint="EA" w:sz="4" w:space="0"/>
        <w:insideV w:val="single" w:color="19729B" w:themeColor="accent1" w:themeTint="EA" w:sz="4" w:space="0"/>
      </w:tblBorders>
    </w:tblPr>
    <w:tblStylePr w:type="firstRow">
      <w:rPr>
        <w:b/>
        <w:color w:val="404040"/>
      </w:rPr>
      <w:tcPr>
        <w:tcBorders>
          <w:top w:val="nil"/>
          <w:left w:val="nil"/>
          <w:bottom w:val="single" w:color="19729B" w:themeColor="accent1" w:themeTint="EA" w:sz="12" w:space="0"/>
          <w:right w:val="nil"/>
        </w:tcBorders>
        <w:shd w:val="clear" w:color="FFFFFF" w:fill="auto"/>
      </w:tcPr>
    </w:tblStylePr>
    <w:tblStylePr w:type="lastRow">
      <w:rPr>
        <w:b/>
        <w:color w:val="404040"/>
      </w:rPr>
      <w:tcPr>
        <w:tcBorders>
          <w:top w:val="single" w:color="19729B"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BFE4F4" w:themeColor="accent1" w:themeTint="34" w:fill="BFE4F4" w:themeFill="accent1" w:themeFillTint="34"/>
      </w:tcPr>
    </w:tblStylePr>
    <w:tblStylePr w:type="band1Horz">
      <w:rPr>
        <w:rFonts w:ascii="Arial" w:hAnsi="Arial"/>
        <w:color w:val="404040"/>
        <w:sz w:val="22"/>
      </w:rPr>
      <w:tcPr>
        <w:shd w:val="clear" w:color="BFE4F4" w:themeColor="accent1" w:themeTint="34" w:fill="BFE4F4" w:themeFill="accent1" w:themeFillTint="34"/>
      </w:tcPr>
    </w:tblStylePr>
  </w:style>
  <w:style w:type="table" w:customStyle="1" w:styleId="71">
    <w:name w:val="Grid Table 2 - Accent 2"/>
    <w:basedOn w:val="28"/>
    <w:qFormat/>
    <w:uiPriority w:val="99"/>
    <w:pPr>
      <w:spacing w:after="0" w:line="240" w:lineRule="auto"/>
    </w:pPr>
    <w:tblPr>
      <w:tblBorders>
        <w:bottom w:val="single" w:color="F1AA85" w:themeColor="accent2" w:themeTint="97" w:sz="4" w:space="0"/>
        <w:insideH w:val="single" w:color="F1AA85" w:themeColor="accent2" w:themeTint="97" w:sz="4" w:space="0"/>
        <w:insideV w:val="single" w:color="F1AA85" w:themeColor="accent2" w:themeTint="97" w:sz="4" w:space="0"/>
      </w:tblBorders>
    </w:tblPr>
    <w:tblStylePr w:type="firstRow">
      <w:rPr>
        <w:b/>
        <w:color w:val="404040"/>
      </w:rPr>
      <w:tcPr>
        <w:tcBorders>
          <w:top w:val="nil"/>
          <w:left w:val="nil"/>
          <w:bottom w:val="single" w:color="F1AA85" w:themeColor="accent2" w:themeTint="97" w:sz="12" w:space="0"/>
          <w:right w:val="nil"/>
        </w:tcBorders>
        <w:shd w:val="clear" w:color="FFFFFF" w:fill="auto"/>
      </w:tcPr>
    </w:tblStylePr>
    <w:tblStylePr w:type="lastRow">
      <w:rPr>
        <w:b/>
        <w:color w:val="404040"/>
      </w:rPr>
      <w:tcPr>
        <w:tcBorders>
          <w:top w:val="single" w:color="F1AA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AE3D6" w:themeColor="accent2" w:themeTint="32" w:fill="FAE3D6" w:themeFill="accent2" w:themeFillTint="32"/>
      </w:tcPr>
    </w:tblStylePr>
    <w:tblStylePr w:type="band1Horz">
      <w:rPr>
        <w:rFonts w:ascii="Arial" w:hAnsi="Arial"/>
        <w:color w:val="404040"/>
        <w:sz w:val="22"/>
      </w:rPr>
      <w:tcPr>
        <w:shd w:val="clear" w:color="FAE3D6" w:themeColor="accent2" w:themeTint="32" w:fill="FAE3D6" w:themeFill="accent2" w:themeFillTint="32"/>
      </w:tcPr>
    </w:tblStylePr>
  </w:style>
  <w:style w:type="table" w:customStyle="1" w:styleId="72">
    <w:name w:val="Grid Table 2 - Accent 3"/>
    <w:basedOn w:val="28"/>
    <w:qFormat/>
    <w:uiPriority w:val="99"/>
    <w:pPr>
      <w:spacing w:after="0" w:line="240" w:lineRule="auto"/>
    </w:pPr>
    <w:tblPr>
      <w:tblBorders>
        <w:bottom w:val="single" w:color="196C24" w:themeColor="accent3" w:themeTint="FE" w:sz="4" w:space="0"/>
        <w:insideH w:val="single" w:color="196C24" w:themeColor="accent3" w:themeTint="FE" w:sz="4" w:space="0"/>
        <w:insideV w:val="single" w:color="196C24" w:themeColor="accent3" w:themeTint="FE" w:sz="4" w:space="0"/>
      </w:tblBorders>
    </w:tblPr>
    <w:tblStylePr w:type="firstRow">
      <w:rPr>
        <w:b/>
        <w:color w:val="404040"/>
      </w:rPr>
      <w:tcPr>
        <w:tcBorders>
          <w:top w:val="nil"/>
          <w:left w:val="nil"/>
          <w:bottom w:val="single" w:color="196C24" w:themeColor="accent3" w:themeTint="FE" w:sz="12" w:space="0"/>
          <w:right w:val="nil"/>
        </w:tcBorders>
        <w:shd w:val="clear" w:color="FFFFFF" w:fill="auto"/>
      </w:tcPr>
    </w:tblStylePr>
    <w:tblStylePr w:type="lastRow">
      <w:rPr>
        <w:b/>
        <w:color w:val="404040"/>
      </w:rPr>
      <w:tcPr>
        <w:tcBorders>
          <w:top w:val="single" w:color="196C24"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0F0C6" w:themeColor="accent3" w:themeTint="34" w:fill="C0F0C6" w:themeFill="accent3" w:themeFillTint="34"/>
      </w:tcPr>
    </w:tblStylePr>
    <w:tblStylePr w:type="band1Horz">
      <w:rPr>
        <w:rFonts w:ascii="Arial" w:hAnsi="Arial"/>
        <w:color w:val="404040"/>
        <w:sz w:val="22"/>
      </w:rPr>
      <w:tcPr>
        <w:shd w:val="clear" w:color="C0F0C6" w:themeColor="accent3" w:themeTint="34" w:fill="C0F0C6" w:themeFill="accent3" w:themeFillTint="34"/>
      </w:tcPr>
    </w:tblStylePr>
  </w:style>
  <w:style w:type="table" w:customStyle="1" w:styleId="73">
    <w:name w:val="Grid Table 2 - Accent 4"/>
    <w:basedOn w:val="28"/>
    <w:qFormat/>
    <w:uiPriority w:val="99"/>
    <w:pPr>
      <w:spacing w:after="0" w:line="240" w:lineRule="auto"/>
    </w:pPr>
    <w:tblPr>
      <w:tblBorders>
        <w:bottom w:val="single" w:color="5FCAF3" w:themeColor="accent4" w:themeTint="9A" w:sz="4" w:space="0"/>
        <w:insideH w:val="single" w:color="5FCAF3" w:themeColor="accent4" w:themeTint="9A" w:sz="4" w:space="0"/>
        <w:insideV w:val="single" w:color="5FCAF3" w:themeColor="accent4" w:themeTint="9A" w:sz="4" w:space="0"/>
      </w:tblBorders>
    </w:tblPr>
    <w:tblStylePr w:type="firstRow">
      <w:rPr>
        <w:b/>
        <w:color w:val="404040"/>
      </w:rPr>
      <w:tcPr>
        <w:tcBorders>
          <w:top w:val="nil"/>
          <w:left w:val="nil"/>
          <w:bottom w:val="single" w:color="5FCAF3" w:themeColor="accent4" w:themeTint="9A" w:sz="12" w:space="0"/>
          <w:right w:val="nil"/>
        </w:tcBorders>
        <w:shd w:val="clear" w:color="FFFFFF" w:fill="auto"/>
      </w:tcPr>
    </w:tblStylePr>
    <w:tblStylePr w:type="lastRow">
      <w:rPr>
        <w:b/>
        <w:color w:val="404040"/>
      </w:rPr>
      <w:tcPr>
        <w:tcBorders>
          <w:top w:val="single" w:color="5FCAF3"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9EDFB" w:themeColor="accent4" w:themeTint="34" w:fill="C9EDFB" w:themeFill="accent4" w:themeFillTint="34"/>
      </w:tcPr>
    </w:tblStylePr>
    <w:tblStylePr w:type="band1Horz">
      <w:rPr>
        <w:rFonts w:ascii="Arial" w:hAnsi="Arial"/>
        <w:color w:val="404040"/>
        <w:sz w:val="22"/>
      </w:rPr>
      <w:tcPr>
        <w:shd w:val="clear" w:color="C9EDFB" w:themeColor="accent4" w:themeTint="34" w:fill="C9EDFB" w:themeFill="accent4" w:themeFillTint="34"/>
      </w:tcPr>
    </w:tblStylePr>
  </w:style>
  <w:style w:type="table" w:customStyle="1" w:styleId="74">
    <w:name w:val="Grid Table 2 - Accent 5"/>
    <w:basedOn w:val="28"/>
    <w:qFormat/>
    <w:uiPriority w:val="99"/>
    <w:pPr>
      <w:spacing w:after="0" w:line="240" w:lineRule="auto"/>
    </w:pPr>
    <w:tblPr>
      <w:tblBorders>
        <w:bottom w:val="single" w:color="A02B93" w:themeColor="accent5" w:sz="4" w:space="0"/>
        <w:insideH w:val="single" w:color="A02B93" w:themeColor="accent5" w:sz="4" w:space="0"/>
        <w:insideV w:val="single" w:color="A02B93" w:themeColor="accent5" w:sz="4" w:space="0"/>
      </w:tblBorders>
    </w:tblPr>
    <w:tblStylePr w:type="firstRow">
      <w:rPr>
        <w:b/>
        <w:color w:val="404040"/>
      </w:rPr>
      <w:tcPr>
        <w:tcBorders>
          <w:top w:val="nil"/>
          <w:left w:val="nil"/>
          <w:bottom w:val="single" w:color="A02B93" w:themeColor="accent5" w:sz="12" w:space="0"/>
          <w:right w:val="nil"/>
        </w:tcBorders>
        <w:shd w:val="clear" w:color="FFFFFF" w:fill="auto"/>
      </w:tcPr>
    </w:tblStylePr>
    <w:tblStylePr w:type="lastRow">
      <w:rPr>
        <w:b/>
        <w:color w:val="404040"/>
      </w:rPr>
      <w:tcPr>
        <w:tcBorders>
          <w:top w:val="single" w:color="A02B93"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1CDED" w:themeColor="accent5" w:themeTint="34" w:fill="F1CDED" w:themeFill="accent5" w:themeFillTint="34"/>
      </w:tcPr>
    </w:tblStylePr>
    <w:tblStylePr w:type="band1Horz">
      <w:rPr>
        <w:rFonts w:ascii="Arial" w:hAnsi="Arial"/>
        <w:color w:val="404040"/>
        <w:sz w:val="22"/>
      </w:rPr>
      <w:tcPr>
        <w:shd w:val="clear" w:color="F1CDED" w:themeColor="accent5" w:themeTint="34" w:fill="F1CDED" w:themeFill="accent5" w:themeFillTint="34"/>
      </w:tcPr>
    </w:tblStylePr>
  </w:style>
  <w:style w:type="table" w:customStyle="1" w:styleId="75">
    <w:name w:val="Grid Table 2 - Accent 6"/>
    <w:basedOn w:val="28"/>
    <w:qFormat/>
    <w:uiPriority w:val="99"/>
    <w:pPr>
      <w:spacing w:after="0" w:line="240" w:lineRule="auto"/>
    </w:pPr>
    <w:tblPr>
      <w:tblBorders>
        <w:bottom w:val="single" w:color="4EA72E" w:themeColor="accent6" w:sz="4" w:space="0"/>
        <w:insideH w:val="single" w:color="4EA72E" w:themeColor="accent6" w:sz="4" w:space="0"/>
        <w:insideV w:val="single" w:color="4EA72E" w:themeColor="accent6" w:sz="4" w:space="0"/>
      </w:tblBorders>
    </w:tblPr>
    <w:tblStylePr w:type="firstRow">
      <w:rPr>
        <w:b/>
        <w:color w:val="404040"/>
      </w:rPr>
      <w:tcPr>
        <w:tcBorders>
          <w:top w:val="nil"/>
          <w:left w:val="nil"/>
          <w:bottom w:val="single" w:color="4EA72E" w:themeColor="accent6" w:sz="12" w:space="0"/>
          <w:right w:val="nil"/>
        </w:tcBorders>
        <w:shd w:val="clear" w:color="FFFFFF" w:fill="auto"/>
      </w:tcPr>
    </w:tblStylePr>
    <w:tblStylePr w:type="lastRow">
      <w:rPr>
        <w:b/>
        <w:color w:val="404040"/>
      </w:rPr>
      <w:tcPr>
        <w:tcBorders>
          <w:top w:val="single" w:color="4EA72E"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F1CF" w:themeColor="accent6" w:themeTint="34" w:fill="D8F1CF" w:themeFill="accent6" w:themeFillTint="34"/>
      </w:tcPr>
    </w:tblStylePr>
    <w:tblStylePr w:type="band1Horz">
      <w:rPr>
        <w:rFonts w:ascii="Arial" w:hAnsi="Arial"/>
        <w:color w:val="404040"/>
        <w:sz w:val="22"/>
      </w:rPr>
      <w:tcPr>
        <w:shd w:val="clear" w:color="D8F1CF" w:themeColor="accent6" w:themeTint="34" w:fill="D8F1CF" w:themeFill="accent6" w:themeFillTint="34"/>
      </w:tcPr>
    </w:tblStylePr>
  </w:style>
  <w:style w:type="table" w:customStyle="1" w:styleId="76">
    <w:name w:val="Grid Table 3"/>
    <w:basedOn w:val="28"/>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7">
    <w:name w:val="Grid Table 3 - Accent 1"/>
    <w:basedOn w:val="28"/>
    <w:qFormat/>
    <w:uiPriority w:val="99"/>
    <w:pPr>
      <w:spacing w:after="0" w:line="240" w:lineRule="auto"/>
    </w:pPr>
    <w:tblPr>
      <w:tblBorders>
        <w:bottom w:val="single" w:color="19729B" w:themeColor="accent1" w:themeTint="EA" w:sz="4" w:space="0"/>
        <w:insideH w:val="single" w:color="19729B" w:themeColor="accent1" w:themeTint="EA" w:sz="4" w:space="0"/>
        <w:insideV w:val="single" w:color="19729B"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BFE4F4" w:themeColor="accent1" w:themeTint="34" w:fill="BFE4F4" w:themeFill="accent1" w:themeFillTint="34"/>
      </w:tcPr>
    </w:tblStylePr>
    <w:tblStylePr w:type="band1Horz">
      <w:rPr>
        <w:rFonts w:ascii="Arial" w:hAnsi="Arial"/>
        <w:color w:val="404040"/>
        <w:sz w:val="22"/>
      </w:rPr>
      <w:tcPr>
        <w:shd w:val="clear" w:color="BFE4F4" w:themeColor="accent1" w:themeTint="34" w:fill="BFE4F4" w:themeFill="accent1" w:themeFillTint="34"/>
      </w:tcPr>
    </w:tblStylePr>
  </w:style>
  <w:style w:type="table" w:customStyle="1" w:styleId="78">
    <w:name w:val="Grid Table 3 - Accent 2"/>
    <w:basedOn w:val="28"/>
    <w:qFormat/>
    <w:uiPriority w:val="99"/>
    <w:pPr>
      <w:spacing w:after="0" w:line="240" w:lineRule="auto"/>
    </w:pPr>
    <w:tblPr>
      <w:tblBorders>
        <w:bottom w:val="single" w:color="F1AA85" w:themeColor="accent2" w:themeTint="97" w:sz="4" w:space="0"/>
        <w:insideH w:val="single" w:color="F1AA85" w:themeColor="accent2" w:themeTint="97" w:sz="4" w:space="0"/>
        <w:insideV w:val="single" w:color="F1AA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AE3D6" w:themeColor="accent2" w:themeTint="32" w:fill="FAE3D6" w:themeFill="accent2" w:themeFillTint="32"/>
      </w:tcPr>
    </w:tblStylePr>
    <w:tblStylePr w:type="band1Horz">
      <w:rPr>
        <w:rFonts w:ascii="Arial" w:hAnsi="Arial"/>
        <w:color w:val="404040"/>
        <w:sz w:val="22"/>
      </w:rPr>
      <w:tcPr>
        <w:shd w:val="clear" w:color="FAE3D6" w:themeColor="accent2" w:themeTint="32" w:fill="FAE3D6" w:themeFill="accent2" w:themeFillTint="32"/>
      </w:tcPr>
    </w:tblStylePr>
  </w:style>
  <w:style w:type="table" w:customStyle="1" w:styleId="79">
    <w:name w:val="Grid Table 3 - Accent 3"/>
    <w:basedOn w:val="28"/>
    <w:qFormat/>
    <w:uiPriority w:val="99"/>
    <w:pPr>
      <w:spacing w:after="0" w:line="240" w:lineRule="auto"/>
    </w:pPr>
    <w:tblPr>
      <w:tblBorders>
        <w:bottom w:val="single" w:color="196C24" w:themeColor="accent3" w:themeTint="FE" w:sz="4" w:space="0"/>
        <w:insideH w:val="single" w:color="196C24" w:themeColor="accent3" w:themeTint="FE" w:sz="4" w:space="0"/>
        <w:insideV w:val="single" w:color="196C24"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0F0C6" w:themeColor="accent3" w:themeTint="34" w:fill="C0F0C6" w:themeFill="accent3" w:themeFillTint="34"/>
      </w:tcPr>
    </w:tblStylePr>
    <w:tblStylePr w:type="band1Horz">
      <w:rPr>
        <w:rFonts w:ascii="Arial" w:hAnsi="Arial"/>
        <w:color w:val="404040"/>
        <w:sz w:val="22"/>
      </w:rPr>
      <w:tcPr>
        <w:shd w:val="clear" w:color="C0F0C6" w:themeColor="accent3" w:themeTint="34" w:fill="C0F0C6" w:themeFill="accent3" w:themeFillTint="34"/>
      </w:tcPr>
    </w:tblStylePr>
  </w:style>
  <w:style w:type="table" w:customStyle="1" w:styleId="80">
    <w:name w:val="Grid Table 3 - Accent 4"/>
    <w:basedOn w:val="28"/>
    <w:qFormat/>
    <w:uiPriority w:val="99"/>
    <w:pPr>
      <w:spacing w:after="0" w:line="240" w:lineRule="auto"/>
    </w:pPr>
    <w:tblPr>
      <w:tblBorders>
        <w:bottom w:val="single" w:color="5FCAF3" w:themeColor="accent4" w:themeTint="9A" w:sz="4" w:space="0"/>
        <w:insideH w:val="single" w:color="5FCAF3" w:themeColor="accent4" w:themeTint="9A" w:sz="4" w:space="0"/>
        <w:insideV w:val="single" w:color="5FCAF3"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9EDFB" w:themeColor="accent4" w:themeTint="34" w:fill="C9EDFB" w:themeFill="accent4" w:themeFillTint="34"/>
      </w:tcPr>
    </w:tblStylePr>
    <w:tblStylePr w:type="band1Horz">
      <w:rPr>
        <w:rFonts w:ascii="Arial" w:hAnsi="Arial"/>
        <w:color w:val="404040"/>
        <w:sz w:val="22"/>
      </w:rPr>
      <w:tcPr>
        <w:shd w:val="clear" w:color="C9EDFB" w:themeColor="accent4" w:themeTint="34" w:fill="C9EDFB" w:themeFill="accent4" w:themeFillTint="34"/>
      </w:tcPr>
    </w:tblStylePr>
  </w:style>
  <w:style w:type="table" w:customStyle="1" w:styleId="81">
    <w:name w:val="Grid Table 3 - Accent 5"/>
    <w:basedOn w:val="28"/>
    <w:qFormat/>
    <w:uiPriority w:val="99"/>
    <w:pPr>
      <w:spacing w:after="0" w:line="240" w:lineRule="auto"/>
    </w:pPr>
    <w:tblPr>
      <w:tblBorders>
        <w:bottom w:val="single" w:color="A02B93" w:themeColor="accent5" w:sz="4" w:space="0"/>
        <w:insideH w:val="single" w:color="A02B93" w:themeColor="accent5" w:sz="4" w:space="0"/>
        <w:insideV w:val="single" w:color="A02B93"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1CDED" w:themeColor="accent5" w:themeTint="34" w:fill="F1CDED" w:themeFill="accent5" w:themeFillTint="34"/>
      </w:tcPr>
    </w:tblStylePr>
    <w:tblStylePr w:type="band1Horz">
      <w:rPr>
        <w:rFonts w:ascii="Arial" w:hAnsi="Arial"/>
        <w:color w:val="404040"/>
        <w:sz w:val="22"/>
      </w:rPr>
      <w:tcPr>
        <w:shd w:val="clear" w:color="F1CDED" w:themeColor="accent5" w:themeTint="34" w:fill="F1CDED" w:themeFill="accent5" w:themeFillTint="34"/>
      </w:tcPr>
    </w:tblStylePr>
  </w:style>
  <w:style w:type="table" w:customStyle="1" w:styleId="82">
    <w:name w:val="Grid Table 3 - Accent 6"/>
    <w:basedOn w:val="28"/>
    <w:qFormat/>
    <w:uiPriority w:val="99"/>
    <w:pPr>
      <w:spacing w:after="0" w:line="240" w:lineRule="auto"/>
    </w:pPr>
    <w:tblPr>
      <w:tblBorders>
        <w:bottom w:val="single" w:color="4EA72E" w:themeColor="accent6" w:sz="4" w:space="0"/>
        <w:insideH w:val="single" w:color="4EA72E" w:themeColor="accent6" w:sz="4" w:space="0"/>
        <w:insideV w:val="single" w:color="4EA72E"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F1CF" w:themeColor="accent6" w:themeTint="34" w:fill="D8F1CF" w:themeFill="accent6" w:themeFillTint="34"/>
      </w:tcPr>
    </w:tblStylePr>
    <w:tblStylePr w:type="band1Horz">
      <w:rPr>
        <w:rFonts w:ascii="Arial" w:hAnsi="Arial"/>
        <w:color w:val="404040"/>
        <w:sz w:val="22"/>
      </w:rPr>
      <w:tcPr>
        <w:shd w:val="clear" w:color="D8F1CF" w:themeColor="accent6" w:themeTint="34" w:fill="D8F1CF" w:themeFill="accent6" w:themeFillTint="34"/>
      </w:tcPr>
    </w:tblStylePr>
  </w:style>
  <w:style w:type="table" w:customStyle="1" w:styleId="83">
    <w:name w:val="Grid Table 4"/>
    <w:basedOn w:val="28"/>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4">
    <w:name w:val="Grid Table 4 - Accent 1"/>
    <w:basedOn w:val="28"/>
    <w:qFormat/>
    <w:uiPriority w:val="59"/>
    <w:pPr>
      <w:spacing w:after="0" w:line="240" w:lineRule="auto"/>
    </w:pPr>
    <w:tblPr>
      <w:tblBorders>
        <w:top w:val="single" w:color="50B5E2" w:themeColor="accent1" w:themeTint="90" w:sz="4" w:space="0"/>
        <w:left w:val="single" w:color="50B5E2" w:themeColor="accent1" w:themeTint="90" w:sz="4" w:space="0"/>
        <w:bottom w:val="single" w:color="50B5E2" w:themeColor="accent1" w:themeTint="90" w:sz="4" w:space="0"/>
        <w:right w:val="single" w:color="50B5E2" w:themeColor="accent1" w:themeTint="90" w:sz="4" w:space="0"/>
        <w:insideH w:val="single" w:color="50B5E2" w:themeColor="accent1" w:themeTint="90" w:sz="4" w:space="0"/>
        <w:insideV w:val="single" w:color="50B5E2" w:themeColor="accent1" w:themeTint="90" w:sz="4" w:space="0"/>
      </w:tblBorders>
    </w:tblPr>
    <w:tblStylePr w:type="firstRow">
      <w:rPr>
        <w:rFonts w:ascii="Arial" w:hAnsi="Arial"/>
        <w:b/>
        <w:color w:val="FFFFFF"/>
        <w:sz w:val="22"/>
      </w:rPr>
      <w:tcPr>
        <w:tcBorders>
          <w:top w:val="single" w:color="19729B" w:themeColor="accent1" w:themeTint="EA" w:sz="4" w:space="0"/>
          <w:left w:val="single" w:color="19729B" w:themeColor="accent1" w:themeTint="EA" w:sz="4" w:space="0"/>
          <w:bottom w:val="single" w:color="19729B" w:themeColor="accent1" w:themeTint="EA" w:sz="4" w:space="0"/>
          <w:right w:val="single" w:color="19729B" w:themeColor="accent1" w:themeTint="EA" w:sz="4" w:space="0"/>
        </w:tcBorders>
        <w:shd w:val="clear" w:color="19729B" w:themeColor="accent1" w:themeTint="EA" w:fill="19729B" w:themeFill="accent1" w:themeFillTint="EA"/>
      </w:tcPr>
    </w:tblStylePr>
    <w:tblStylePr w:type="lastRow">
      <w:rPr>
        <w:b/>
        <w:color w:val="404040"/>
      </w:rPr>
      <w:tcPr>
        <w:tcBorders>
          <w:top w:val="single" w:color="19729B"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2E5F5" w:themeColor="accent1" w:themeTint="32" w:fill="C2E5F5" w:themeFill="accent1" w:themeFillTint="32"/>
      </w:tcPr>
    </w:tblStylePr>
    <w:tblStylePr w:type="band1Horz">
      <w:rPr>
        <w:rFonts w:ascii="Arial" w:hAnsi="Arial"/>
        <w:color w:val="404040"/>
        <w:sz w:val="22"/>
      </w:rPr>
      <w:tcPr>
        <w:shd w:val="clear" w:color="C2E5F5" w:themeColor="accent1" w:themeTint="32" w:fill="C2E5F5" w:themeFill="accent1" w:themeFillTint="32"/>
      </w:tcPr>
    </w:tblStylePr>
  </w:style>
  <w:style w:type="table" w:customStyle="1" w:styleId="85">
    <w:name w:val="Grid Table 4 - Accent 2"/>
    <w:basedOn w:val="28"/>
    <w:qFormat/>
    <w:uiPriority w:val="59"/>
    <w:pPr>
      <w:spacing w:after="0" w:line="240" w:lineRule="auto"/>
    </w:pPr>
    <w:tblPr>
      <w:tblBorders>
        <w:top w:val="single" w:color="F2AE8B" w:themeColor="accent2" w:themeTint="90" w:sz="4" w:space="0"/>
        <w:left w:val="single" w:color="F2AE8B" w:themeColor="accent2" w:themeTint="90" w:sz="4" w:space="0"/>
        <w:bottom w:val="single" w:color="F2AE8B" w:themeColor="accent2" w:themeTint="90" w:sz="4" w:space="0"/>
        <w:right w:val="single" w:color="F2AE8B" w:themeColor="accent2" w:themeTint="90" w:sz="4" w:space="0"/>
        <w:insideH w:val="single" w:color="F2AE8B" w:themeColor="accent2" w:themeTint="90" w:sz="4" w:space="0"/>
        <w:insideV w:val="single" w:color="F2AE8B" w:themeColor="accent2" w:themeTint="90" w:sz="4" w:space="0"/>
      </w:tblBorders>
    </w:tblPr>
    <w:tblStylePr w:type="firstRow">
      <w:rPr>
        <w:rFonts w:ascii="Arial" w:hAnsi="Arial"/>
        <w:b/>
        <w:color w:val="FFFFFF"/>
        <w:sz w:val="22"/>
      </w:rPr>
      <w:tcPr>
        <w:tcBorders>
          <w:top w:val="single" w:color="F1AA85" w:themeColor="accent2" w:themeTint="97" w:sz="4" w:space="0"/>
          <w:left w:val="single" w:color="F1AA85" w:themeColor="accent2" w:themeTint="97" w:sz="4" w:space="0"/>
          <w:bottom w:val="single" w:color="F1AA85" w:themeColor="accent2" w:themeTint="97" w:sz="4" w:space="0"/>
          <w:right w:val="single" w:color="F1AA85" w:themeColor="accent2" w:themeTint="97" w:sz="4" w:space="0"/>
        </w:tcBorders>
        <w:shd w:val="clear" w:color="F1AA85" w:themeColor="accent2" w:themeTint="97" w:fill="F1AA85" w:themeFill="accent2" w:themeFillTint="97"/>
      </w:tcPr>
    </w:tblStylePr>
    <w:tblStylePr w:type="lastRow">
      <w:rPr>
        <w:b/>
        <w:color w:val="404040"/>
      </w:rPr>
      <w:tcPr>
        <w:tcBorders>
          <w:top w:val="single" w:color="F1AA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AE3D6" w:themeColor="accent2" w:themeTint="32" w:fill="FAE3D6" w:themeFill="accent2" w:themeFillTint="32"/>
      </w:tcPr>
    </w:tblStylePr>
    <w:tblStylePr w:type="band1Horz">
      <w:rPr>
        <w:rFonts w:ascii="Arial" w:hAnsi="Arial"/>
        <w:color w:val="404040"/>
        <w:sz w:val="22"/>
      </w:rPr>
      <w:tcPr>
        <w:shd w:val="clear" w:color="FAE3D6" w:themeColor="accent2" w:themeTint="32" w:fill="FAE3D6" w:themeFill="accent2" w:themeFillTint="32"/>
      </w:tcPr>
    </w:tblStylePr>
  </w:style>
  <w:style w:type="table" w:customStyle="1" w:styleId="86">
    <w:name w:val="Grid Table 4 - Accent 3"/>
    <w:basedOn w:val="28"/>
    <w:qFormat/>
    <w:uiPriority w:val="59"/>
    <w:pPr>
      <w:spacing w:after="0" w:line="240" w:lineRule="auto"/>
    </w:pPr>
    <w:tblPr>
      <w:tblBorders>
        <w:top w:val="single" w:color="51D663" w:themeColor="accent3" w:themeTint="90" w:sz="4" w:space="0"/>
        <w:left w:val="single" w:color="51D663" w:themeColor="accent3" w:themeTint="90" w:sz="4" w:space="0"/>
        <w:bottom w:val="single" w:color="51D663" w:themeColor="accent3" w:themeTint="90" w:sz="4" w:space="0"/>
        <w:right w:val="single" w:color="51D663" w:themeColor="accent3" w:themeTint="90" w:sz="4" w:space="0"/>
        <w:insideH w:val="single" w:color="51D663" w:themeColor="accent3" w:themeTint="90" w:sz="4" w:space="0"/>
        <w:insideV w:val="single" w:color="51D663" w:themeColor="accent3" w:themeTint="90" w:sz="4" w:space="0"/>
      </w:tblBorders>
    </w:tblPr>
    <w:tblStylePr w:type="firstRow">
      <w:rPr>
        <w:rFonts w:ascii="Arial" w:hAnsi="Arial"/>
        <w:b/>
        <w:color w:val="FFFFFF"/>
        <w:sz w:val="22"/>
      </w:rPr>
      <w:tcPr>
        <w:tcBorders>
          <w:top w:val="single" w:color="196C24" w:themeColor="accent3" w:themeTint="FE" w:sz="4" w:space="0"/>
          <w:left w:val="single" w:color="196C24" w:themeColor="accent3" w:themeTint="FE" w:sz="4" w:space="0"/>
          <w:bottom w:val="single" w:color="196C24" w:themeColor="accent3" w:themeTint="FE" w:sz="4" w:space="0"/>
          <w:right w:val="single" w:color="196C24" w:themeColor="accent3" w:themeTint="FE" w:sz="4" w:space="0"/>
        </w:tcBorders>
        <w:shd w:val="clear" w:color="196C24" w:themeColor="accent3" w:themeTint="FE" w:fill="196C24" w:themeFill="accent3" w:themeFillTint="FE"/>
      </w:tcPr>
    </w:tblStylePr>
    <w:tblStylePr w:type="lastRow">
      <w:rPr>
        <w:b/>
        <w:color w:val="404040"/>
      </w:rPr>
      <w:tcPr>
        <w:tcBorders>
          <w:top w:val="single" w:color="196C24"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0F0C6" w:themeColor="accent3" w:themeTint="34" w:fill="C0F0C6" w:themeFill="accent3" w:themeFillTint="34"/>
      </w:tcPr>
    </w:tblStylePr>
    <w:tblStylePr w:type="band1Horz">
      <w:rPr>
        <w:rFonts w:ascii="Arial" w:hAnsi="Arial"/>
        <w:color w:val="404040"/>
        <w:sz w:val="22"/>
      </w:rPr>
      <w:tcPr>
        <w:shd w:val="clear" w:color="C0F0C6" w:themeColor="accent3" w:themeTint="34" w:fill="C0F0C6" w:themeFill="accent3" w:themeFillTint="34"/>
      </w:tcPr>
    </w:tblStylePr>
  </w:style>
  <w:style w:type="table" w:customStyle="1" w:styleId="87">
    <w:name w:val="Grid Table 4 - Accent 4"/>
    <w:basedOn w:val="28"/>
    <w:qFormat/>
    <w:uiPriority w:val="59"/>
    <w:pPr>
      <w:spacing w:after="0" w:line="240" w:lineRule="auto"/>
    </w:pPr>
    <w:tblPr>
      <w:tblBorders>
        <w:top w:val="single" w:color="6ACEF4" w:themeColor="accent4" w:themeTint="90" w:sz="4" w:space="0"/>
        <w:left w:val="single" w:color="6ACEF4" w:themeColor="accent4" w:themeTint="90" w:sz="4" w:space="0"/>
        <w:bottom w:val="single" w:color="6ACEF4" w:themeColor="accent4" w:themeTint="90" w:sz="4" w:space="0"/>
        <w:right w:val="single" w:color="6ACEF4" w:themeColor="accent4" w:themeTint="90" w:sz="4" w:space="0"/>
        <w:insideH w:val="single" w:color="6ACEF4" w:themeColor="accent4" w:themeTint="90" w:sz="4" w:space="0"/>
        <w:insideV w:val="single" w:color="6ACEF4" w:themeColor="accent4" w:themeTint="90" w:sz="4" w:space="0"/>
      </w:tblBorders>
    </w:tblPr>
    <w:tblStylePr w:type="firstRow">
      <w:rPr>
        <w:rFonts w:ascii="Arial" w:hAnsi="Arial"/>
        <w:b/>
        <w:color w:val="FFFFFF"/>
        <w:sz w:val="22"/>
      </w:rPr>
      <w:tcPr>
        <w:tc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tcBorders>
        <w:shd w:val="clear" w:color="5FCAF3" w:themeColor="accent4" w:themeTint="9A" w:fill="5FCAF3" w:themeFill="accent4" w:themeFillTint="9A"/>
      </w:tcPr>
    </w:tblStylePr>
    <w:tblStylePr w:type="lastRow">
      <w:rPr>
        <w:b/>
        <w:color w:val="404040"/>
      </w:rPr>
      <w:tcPr>
        <w:tcBorders>
          <w:top w:val="single" w:color="5FCAF3"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9EDFB" w:themeColor="accent4" w:themeTint="34" w:fill="C9EDFB" w:themeFill="accent4" w:themeFillTint="34"/>
      </w:tcPr>
    </w:tblStylePr>
    <w:tblStylePr w:type="band1Horz">
      <w:rPr>
        <w:rFonts w:ascii="Arial" w:hAnsi="Arial"/>
        <w:color w:val="404040"/>
        <w:sz w:val="22"/>
      </w:rPr>
      <w:tcPr>
        <w:shd w:val="clear" w:color="C9EDFB" w:themeColor="accent4" w:themeTint="34" w:fill="C9EDFB" w:themeFill="accent4" w:themeFillTint="34"/>
      </w:tcPr>
    </w:tblStylePr>
  </w:style>
  <w:style w:type="table" w:customStyle="1" w:styleId="88">
    <w:name w:val="Grid Table 4 - Accent 5"/>
    <w:basedOn w:val="28"/>
    <w:qFormat/>
    <w:uiPriority w:val="59"/>
    <w:pPr>
      <w:spacing w:after="0" w:line="240" w:lineRule="auto"/>
    </w:pPr>
    <w:tblPr>
      <w:tblBorders>
        <w:top w:val="single" w:color="DA76CF" w:themeColor="accent5" w:themeTint="90" w:sz="4" w:space="0"/>
        <w:left w:val="single" w:color="DA76CF" w:themeColor="accent5" w:themeTint="90" w:sz="4" w:space="0"/>
        <w:bottom w:val="single" w:color="DA76CF" w:themeColor="accent5" w:themeTint="90" w:sz="4" w:space="0"/>
        <w:right w:val="single" w:color="DA76CF" w:themeColor="accent5" w:themeTint="90" w:sz="4" w:space="0"/>
        <w:insideH w:val="single" w:color="DA76CF" w:themeColor="accent5" w:themeTint="90" w:sz="4" w:space="0"/>
        <w:insideV w:val="single" w:color="DA76CF" w:themeColor="accent5" w:themeTint="90" w:sz="4" w:space="0"/>
      </w:tblBorders>
    </w:tblPr>
    <w:tblStylePr w:type="firstRow">
      <w:rPr>
        <w:rFonts w:ascii="Arial" w:hAnsi="Arial"/>
        <w:b/>
        <w:color w:val="FFFFFF"/>
        <w:sz w:val="22"/>
      </w:rPr>
      <w:tcPr>
        <w:tcBorders>
          <w:top w:val="single" w:color="A02B93" w:themeColor="accent5" w:sz="4" w:space="0"/>
          <w:left w:val="single" w:color="A02B93" w:themeColor="accent5" w:sz="4" w:space="0"/>
          <w:bottom w:val="single" w:color="A02B93" w:themeColor="accent5" w:sz="4" w:space="0"/>
          <w:right w:val="single" w:color="A02B93" w:themeColor="accent5" w:sz="4" w:space="0"/>
        </w:tcBorders>
        <w:shd w:val="clear" w:color="A02B93" w:themeColor="accent5" w:fill="A02B93" w:themeFill="accent5"/>
      </w:tcPr>
    </w:tblStylePr>
    <w:tblStylePr w:type="lastRow">
      <w:rPr>
        <w:b/>
        <w:color w:val="404040"/>
      </w:rPr>
      <w:tcPr>
        <w:tcBorders>
          <w:top w:val="single" w:color="A02B93"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1CDED" w:themeColor="accent5" w:themeTint="34" w:fill="F1CDED" w:themeFill="accent5" w:themeFillTint="34"/>
      </w:tcPr>
    </w:tblStylePr>
    <w:tblStylePr w:type="band1Horz">
      <w:rPr>
        <w:rFonts w:ascii="Arial" w:hAnsi="Arial"/>
        <w:color w:val="404040"/>
        <w:sz w:val="22"/>
      </w:rPr>
      <w:tcPr>
        <w:shd w:val="clear" w:color="F1CDED" w:themeColor="accent5" w:themeTint="34" w:fill="F1CDED" w:themeFill="accent5" w:themeFillTint="34"/>
      </w:tcPr>
    </w:tblStylePr>
  </w:style>
  <w:style w:type="table" w:customStyle="1" w:styleId="89">
    <w:name w:val="Grid Table 4 - Accent 6"/>
    <w:basedOn w:val="28"/>
    <w:qFormat/>
    <w:uiPriority w:val="59"/>
    <w:pPr>
      <w:spacing w:after="0" w:line="240" w:lineRule="auto"/>
    </w:pPr>
    <w:tblPr>
      <w:tblBorders>
        <w:top w:val="single" w:color="94DA7B" w:themeColor="accent6" w:themeTint="90" w:sz="4" w:space="0"/>
        <w:left w:val="single" w:color="94DA7B" w:themeColor="accent6" w:themeTint="90" w:sz="4" w:space="0"/>
        <w:bottom w:val="single" w:color="94DA7B" w:themeColor="accent6" w:themeTint="90" w:sz="4" w:space="0"/>
        <w:right w:val="single" w:color="94DA7B" w:themeColor="accent6" w:themeTint="90" w:sz="4" w:space="0"/>
        <w:insideH w:val="single" w:color="94DA7B" w:themeColor="accent6" w:themeTint="90" w:sz="4" w:space="0"/>
        <w:insideV w:val="single" w:color="94DA7B" w:themeColor="accent6" w:themeTint="90" w:sz="4" w:space="0"/>
      </w:tblBorders>
    </w:tblPr>
    <w:tblStylePr w:type="firstRow">
      <w:rPr>
        <w:rFonts w:ascii="Arial" w:hAnsi="Arial"/>
        <w:b/>
        <w:color w:val="FFFFFF"/>
        <w:sz w:val="22"/>
      </w:rPr>
      <w:tcPr>
        <w:tcBorders>
          <w:top w:val="single" w:color="4EA72E" w:themeColor="accent6" w:sz="4" w:space="0"/>
          <w:left w:val="single" w:color="4EA72E" w:themeColor="accent6" w:sz="4" w:space="0"/>
          <w:bottom w:val="single" w:color="4EA72E" w:themeColor="accent6" w:sz="4" w:space="0"/>
          <w:right w:val="single" w:color="4EA72E" w:themeColor="accent6" w:sz="4" w:space="0"/>
        </w:tcBorders>
        <w:shd w:val="clear" w:color="4EA72E" w:themeColor="accent6" w:fill="4EA72E" w:themeFill="accent6"/>
      </w:tcPr>
    </w:tblStylePr>
    <w:tblStylePr w:type="lastRow">
      <w:rPr>
        <w:b/>
        <w:color w:val="404040"/>
      </w:rPr>
      <w:tcPr>
        <w:tcBorders>
          <w:top w:val="single" w:color="4EA72E"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F1CF" w:themeColor="accent6" w:themeTint="34" w:fill="D8F1CF" w:themeFill="accent6" w:themeFillTint="34"/>
      </w:tcPr>
    </w:tblStylePr>
    <w:tblStylePr w:type="band1Horz">
      <w:rPr>
        <w:rFonts w:ascii="Arial" w:hAnsi="Arial"/>
        <w:color w:val="404040"/>
        <w:sz w:val="22"/>
      </w:rPr>
      <w:tcPr>
        <w:shd w:val="clear" w:color="D8F1CF" w:themeColor="accent6" w:themeTint="34" w:fill="D8F1CF" w:themeFill="accent6" w:themeFillTint="34"/>
      </w:tcPr>
    </w:tblStylePr>
  </w:style>
  <w:style w:type="table" w:customStyle="1" w:styleId="90">
    <w:name w:val="Grid Table 5 Dark"/>
    <w:basedOn w:val="2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1">
    <w:name w:val="Grid Table 5 Dark- Accent 1"/>
    <w:basedOn w:val="2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156082" w:themeColor="accent1" w:fill="156082" w:themeFill="accent1"/>
      </w:tcPr>
    </w:tblStylePr>
    <w:tblStylePr w:type="lastRow">
      <w:rPr>
        <w:rFonts w:ascii="Arial" w:hAnsi="Arial"/>
        <w:b/>
        <w:color w:val="FFFFFF"/>
        <w:sz w:val="22"/>
      </w:rPr>
      <w:tcPr>
        <w:tcBorders>
          <w:top w:val="single" w:color="FFFFFF" w:themeColor="light1" w:sz="4" w:space="0"/>
        </w:tcBorders>
        <w:shd w:val="clear" w:color="156082" w:themeColor="accent1" w:fill="156082" w:themeFill="accent1"/>
      </w:tcPr>
    </w:tblStylePr>
    <w:tblStylePr w:type="firstCol">
      <w:rPr>
        <w:rFonts w:ascii="Arial" w:hAnsi="Arial"/>
        <w:b/>
        <w:color w:val="FFFFFF"/>
        <w:sz w:val="22"/>
      </w:rPr>
      <w:tcPr>
        <w:shd w:val="clear" w:color="156082" w:themeColor="accent1" w:fill="156082" w:themeFill="accent1"/>
      </w:tcPr>
    </w:tblStylePr>
    <w:tblStylePr w:type="lastCol">
      <w:rPr>
        <w:rFonts w:ascii="Arial" w:hAnsi="Arial"/>
        <w:b/>
        <w:color w:val="FFFFFF"/>
        <w:sz w:val="22"/>
      </w:rPr>
      <w:tcPr>
        <w:shd w:val="clear" w:color="156082" w:themeColor="accent1" w:fill="156082" w:themeFill="accent1"/>
      </w:tcPr>
    </w:tblStylePr>
    <w:tblStylePr w:type="band1Vert">
      <w:tcPr>
        <w:shd w:val="clear" w:color="71C3E8" w:themeColor="accent1" w:themeTint="75" w:fill="71C3E8" w:themeFill="accent1" w:themeFillTint="75"/>
      </w:tcPr>
    </w:tblStylePr>
    <w:tblStylePr w:type="band1Horz">
      <w:tcPr>
        <w:shd w:val="clear" w:color="71C3E8" w:themeColor="accent1" w:themeTint="75" w:fill="71C3E8" w:themeFill="accent1" w:themeFillTint="75"/>
      </w:tcPr>
    </w:tblStylePr>
  </w:style>
  <w:style w:type="table" w:customStyle="1" w:styleId="92">
    <w:name w:val="Grid Table 5 Dark - Accent 2"/>
    <w:basedOn w:val="2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97132" w:themeColor="accent2" w:fill="E97132" w:themeFill="accent2"/>
      </w:tcPr>
    </w:tblStylePr>
    <w:tblStylePr w:type="lastRow">
      <w:rPr>
        <w:rFonts w:ascii="Arial" w:hAnsi="Arial"/>
        <w:b/>
        <w:color w:val="FFFFFF"/>
        <w:sz w:val="22"/>
      </w:rPr>
      <w:tcPr>
        <w:tcBorders>
          <w:top w:val="single" w:color="FFFFFF" w:themeColor="light1" w:sz="4" w:space="0"/>
        </w:tcBorders>
        <w:shd w:val="clear" w:color="E97132" w:themeColor="accent2" w:fill="E97132" w:themeFill="accent2"/>
      </w:tcPr>
    </w:tblStylePr>
    <w:tblStylePr w:type="firstCol">
      <w:rPr>
        <w:rFonts w:ascii="Arial" w:hAnsi="Arial"/>
        <w:b/>
        <w:color w:val="FFFFFF"/>
        <w:sz w:val="22"/>
      </w:rPr>
      <w:tcPr>
        <w:shd w:val="clear" w:color="E97132" w:themeColor="accent2" w:fill="E97132" w:themeFill="accent2"/>
      </w:tcPr>
    </w:tblStylePr>
    <w:tblStylePr w:type="lastCol">
      <w:rPr>
        <w:rFonts w:ascii="Arial" w:hAnsi="Arial"/>
        <w:b/>
        <w:color w:val="FFFFFF"/>
        <w:sz w:val="22"/>
      </w:rPr>
      <w:tcPr>
        <w:shd w:val="clear" w:color="E97132" w:themeColor="accent2" w:fill="E97132" w:themeFill="accent2"/>
      </w:tcPr>
    </w:tblStylePr>
    <w:tblStylePr w:type="band1Vert">
      <w:tcPr>
        <w:shd w:val="clear" w:color="F4BDA0" w:themeColor="accent2" w:themeTint="75" w:fill="F4BDA0" w:themeFill="accent2" w:themeFillTint="75"/>
      </w:tcPr>
    </w:tblStylePr>
    <w:tblStylePr w:type="band1Horz">
      <w:tcPr>
        <w:shd w:val="clear" w:color="F4BDA0" w:themeColor="accent2" w:themeTint="75" w:fill="F4BDA0" w:themeFill="accent2" w:themeFillTint="75"/>
      </w:tcPr>
    </w:tblStylePr>
  </w:style>
  <w:style w:type="table" w:customStyle="1" w:styleId="93">
    <w:name w:val="Grid Table 5 Dark - Accent 3"/>
    <w:basedOn w:val="2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196B24" w:themeColor="accent3" w:fill="196B24" w:themeFill="accent3"/>
      </w:tcPr>
    </w:tblStylePr>
    <w:tblStylePr w:type="lastRow">
      <w:rPr>
        <w:rFonts w:ascii="Arial" w:hAnsi="Arial"/>
        <w:b/>
        <w:color w:val="FFFFFF"/>
        <w:sz w:val="22"/>
      </w:rPr>
      <w:tcPr>
        <w:tcBorders>
          <w:top w:val="single" w:color="FFFFFF" w:themeColor="light1" w:sz="4" w:space="0"/>
        </w:tcBorders>
        <w:shd w:val="clear" w:color="196B24" w:themeColor="accent3" w:fill="196B24" w:themeFill="accent3"/>
      </w:tcPr>
    </w:tblStylePr>
    <w:tblStylePr w:type="firstCol">
      <w:rPr>
        <w:rFonts w:ascii="Arial" w:hAnsi="Arial"/>
        <w:b/>
        <w:color w:val="FFFFFF"/>
        <w:sz w:val="22"/>
      </w:rPr>
      <w:tcPr>
        <w:shd w:val="clear" w:color="196B24" w:themeColor="accent3" w:fill="196B24" w:themeFill="accent3"/>
      </w:tcPr>
    </w:tblStylePr>
    <w:tblStylePr w:type="lastCol">
      <w:rPr>
        <w:rFonts w:ascii="Arial" w:hAnsi="Arial"/>
        <w:b/>
        <w:color w:val="FFFFFF"/>
        <w:sz w:val="22"/>
      </w:rPr>
      <w:tcPr>
        <w:shd w:val="clear" w:color="196B24" w:themeColor="accent3" w:fill="196B24" w:themeFill="accent3"/>
      </w:tcPr>
    </w:tblStylePr>
    <w:tblStylePr w:type="band1Vert">
      <w:tcPr>
        <w:shd w:val="clear" w:color="72DE80" w:themeColor="accent3" w:themeTint="75" w:fill="72DE80" w:themeFill="accent3" w:themeFillTint="75"/>
      </w:tcPr>
    </w:tblStylePr>
    <w:tblStylePr w:type="band1Horz">
      <w:tcPr>
        <w:shd w:val="clear" w:color="72DE80" w:themeColor="accent3" w:themeTint="75" w:fill="72DE80" w:themeFill="accent3" w:themeFillTint="75"/>
      </w:tcPr>
    </w:tblStylePr>
  </w:style>
  <w:style w:type="table" w:customStyle="1" w:styleId="94">
    <w:name w:val="Grid Table 5 Dark- Accent 4"/>
    <w:basedOn w:val="2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F9ED5" w:themeColor="accent4" w:fill="0F9ED5" w:themeFill="accent4"/>
      </w:tcPr>
    </w:tblStylePr>
    <w:tblStylePr w:type="lastRow">
      <w:rPr>
        <w:rFonts w:ascii="Arial" w:hAnsi="Arial"/>
        <w:b/>
        <w:color w:val="FFFFFF"/>
        <w:sz w:val="22"/>
      </w:rPr>
      <w:tcPr>
        <w:tcBorders>
          <w:top w:val="single" w:color="FFFFFF" w:themeColor="light1" w:sz="4" w:space="0"/>
        </w:tcBorders>
        <w:shd w:val="clear" w:color="0F9ED5" w:themeColor="accent4" w:fill="0F9ED5" w:themeFill="accent4"/>
      </w:tcPr>
    </w:tblStylePr>
    <w:tblStylePr w:type="firstCol">
      <w:rPr>
        <w:rFonts w:ascii="Arial" w:hAnsi="Arial"/>
        <w:b/>
        <w:color w:val="FFFFFF"/>
        <w:sz w:val="22"/>
      </w:rPr>
      <w:tcPr>
        <w:shd w:val="clear" w:color="0F9ED5" w:themeColor="accent4" w:fill="0F9ED5" w:themeFill="accent4"/>
      </w:tcPr>
    </w:tblStylePr>
    <w:tblStylePr w:type="lastCol">
      <w:rPr>
        <w:rFonts w:ascii="Arial" w:hAnsi="Arial"/>
        <w:b/>
        <w:color w:val="FFFFFF"/>
        <w:sz w:val="22"/>
      </w:rPr>
      <w:tcPr>
        <w:shd w:val="clear" w:color="0F9ED5" w:themeColor="accent4" w:fill="0F9ED5" w:themeFill="accent4"/>
      </w:tcPr>
    </w:tblStylePr>
    <w:tblStylePr w:type="band1Vert">
      <w:tcPr>
        <w:shd w:val="clear" w:color="86D7F6" w:themeColor="accent4" w:themeTint="75" w:fill="86D7F6" w:themeFill="accent4" w:themeFillTint="75"/>
      </w:tcPr>
    </w:tblStylePr>
    <w:tblStylePr w:type="band1Horz">
      <w:tcPr>
        <w:shd w:val="clear" w:color="86D7F6" w:themeColor="accent4" w:themeTint="75" w:fill="86D7F6" w:themeFill="accent4" w:themeFillTint="75"/>
      </w:tcPr>
    </w:tblStylePr>
  </w:style>
  <w:style w:type="table" w:customStyle="1" w:styleId="95">
    <w:name w:val="Grid Table 5 Dark - Accent 5"/>
    <w:basedOn w:val="2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02B93" w:themeColor="accent5" w:fill="A02B93" w:themeFill="accent5"/>
      </w:tcPr>
    </w:tblStylePr>
    <w:tblStylePr w:type="lastRow">
      <w:rPr>
        <w:rFonts w:ascii="Arial" w:hAnsi="Arial"/>
        <w:b/>
        <w:color w:val="FFFFFF"/>
        <w:sz w:val="22"/>
      </w:rPr>
      <w:tcPr>
        <w:tcBorders>
          <w:top w:val="single" w:color="FFFFFF" w:themeColor="light1" w:sz="4" w:space="0"/>
        </w:tcBorders>
        <w:shd w:val="clear" w:color="A02B93" w:themeColor="accent5" w:fill="A02B93" w:themeFill="accent5"/>
      </w:tcPr>
    </w:tblStylePr>
    <w:tblStylePr w:type="firstCol">
      <w:rPr>
        <w:rFonts w:ascii="Arial" w:hAnsi="Arial"/>
        <w:b/>
        <w:color w:val="FFFFFF"/>
        <w:sz w:val="22"/>
      </w:rPr>
      <w:tcPr>
        <w:shd w:val="clear" w:color="A02B93" w:themeColor="accent5" w:fill="A02B93" w:themeFill="accent5"/>
      </w:tcPr>
    </w:tblStylePr>
    <w:tblStylePr w:type="lastCol">
      <w:rPr>
        <w:rFonts w:ascii="Arial" w:hAnsi="Arial"/>
        <w:b/>
        <w:color w:val="FFFFFF"/>
        <w:sz w:val="22"/>
      </w:rPr>
      <w:tcPr>
        <w:shd w:val="clear" w:color="A02B93" w:themeColor="accent5" w:fill="A02B93" w:themeFill="accent5"/>
      </w:tcPr>
    </w:tblStylePr>
    <w:tblStylePr w:type="band1Vert">
      <w:tcPr>
        <w:shd w:val="clear" w:color="E18FD8" w:themeColor="accent5" w:themeTint="75" w:fill="E18FD8" w:themeFill="accent5" w:themeFillTint="75"/>
      </w:tcPr>
    </w:tblStylePr>
    <w:tblStylePr w:type="band1Horz">
      <w:tcPr>
        <w:shd w:val="clear" w:color="E18FD8" w:themeColor="accent5" w:themeTint="75" w:fill="E18FD8" w:themeFill="accent5" w:themeFillTint="75"/>
      </w:tcPr>
    </w:tblStylePr>
  </w:style>
  <w:style w:type="table" w:customStyle="1" w:styleId="96">
    <w:name w:val="Grid Table 5 Dark - Accent 6"/>
    <w:basedOn w:val="28"/>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EA72E" w:themeColor="accent6" w:fill="4EA72E" w:themeFill="accent6"/>
      </w:tcPr>
    </w:tblStylePr>
    <w:tblStylePr w:type="lastRow">
      <w:rPr>
        <w:rFonts w:ascii="Arial" w:hAnsi="Arial"/>
        <w:b/>
        <w:color w:val="FFFFFF"/>
        <w:sz w:val="22"/>
      </w:rPr>
      <w:tcPr>
        <w:tcBorders>
          <w:top w:val="single" w:color="FFFFFF" w:themeColor="light1" w:sz="4" w:space="0"/>
        </w:tcBorders>
        <w:shd w:val="clear" w:color="4EA72E" w:themeColor="accent6" w:fill="4EA72E" w:themeFill="accent6"/>
      </w:tcPr>
    </w:tblStylePr>
    <w:tblStylePr w:type="firstCol">
      <w:rPr>
        <w:rFonts w:ascii="Arial" w:hAnsi="Arial"/>
        <w:b/>
        <w:color w:val="FFFFFF"/>
        <w:sz w:val="22"/>
      </w:rPr>
      <w:tcPr>
        <w:shd w:val="clear" w:color="4EA72E" w:themeColor="accent6" w:fill="4EA72E" w:themeFill="accent6"/>
      </w:tcPr>
    </w:tblStylePr>
    <w:tblStylePr w:type="lastCol">
      <w:rPr>
        <w:rFonts w:ascii="Arial" w:hAnsi="Arial"/>
        <w:b/>
        <w:color w:val="FFFFFF"/>
        <w:sz w:val="22"/>
      </w:rPr>
      <w:tcPr>
        <w:shd w:val="clear" w:color="4EA72E" w:themeColor="accent6" w:fill="4EA72E" w:themeFill="accent6"/>
      </w:tcPr>
    </w:tblStylePr>
    <w:tblStylePr w:type="band1Vert">
      <w:tcPr>
        <w:shd w:val="clear" w:color="A8E194" w:themeColor="accent6" w:themeTint="75" w:fill="A8E194" w:themeFill="accent6" w:themeFillTint="75"/>
      </w:tcPr>
    </w:tblStylePr>
    <w:tblStylePr w:type="band1Horz">
      <w:tcPr>
        <w:shd w:val="clear" w:color="A8E194" w:themeColor="accent6" w:themeTint="75" w:fill="A8E194" w:themeFill="accent6" w:themeFillTint="75"/>
      </w:tcPr>
    </w:tblStylePr>
  </w:style>
  <w:style w:type="table" w:customStyle="1" w:styleId="97">
    <w:name w:val="Grid Table 6 Colorful"/>
    <w:basedOn w:val="28"/>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98">
    <w:name w:val="Grid Table 6 Colorful - Accent 1"/>
    <w:basedOn w:val="28"/>
    <w:qFormat/>
    <w:uiPriority w:val="99"/>
    <w:pPr>
      <w:spacing w:after="0" w:line="240" w:lineRule="auto"/>
    </w:pPr>
    <w:tblPr>
      <w:tblBorders>
        <w:top w:val="single" w:color="63BDE5" w:themeColor="accent1" w:themeTint="80" w:sz="4" w:space="0"/>
        <w:left w:val="single" w:color="63BDE5" w:themeColor="accent1" w:themeTint="80" w:sz="4" w:space="0"/>
        <w:bottom w:val="single" w:color="63BDE5" w:themeColor="accent1" w:themeTint="80" w:sz="4" w:space="0"/>
        <w:right w:val="single" w:color="63BDE5" w:themeColor="accent1" w:themeTint="80" w:sz="4" w:space="0"/>
        <w:insideH w:val="single" w:color="63BDE5" w:themeColor="accent1" w:themeTint="80" w:sz="4" w:space="0"/>
        <w:insideV w:val="single" w:color="63BDE5" w:themeColor="accent1" w:themeTint="80" w:sz="4" w:space="0"/>
      </w:tblBorders>
    </w:tblPr>
    <w:tblStylePr w:type="firstRow">
      <w:rPr>
        <w:b/>
        <w:color w:val="64BEE6" w:themeColor="accent1" w:themeTint="80"/>
        <w14:textFill>
          <w14:solidFill>
            <w14:schemeClr w14:val="accent1">
              <w14:lumMod w14:val="50000"/>
              <w14:lumOff w14:val="50000"/>
            </w14:schemeClr>
          </w14:solidFill>
        </w14:textFill>
      </w:rPr>
      <w:tcPr>
        <w:tcBorders>
          <w:bottom w:val="single" w:color="63BDE5" w:themeColor="accent1" w:themeTint="80" w:sz="12" w:space="0"/>
        </w:tcBorders>
      </w:tcPr>
    </w:tblStylePr>
    <w:tblStylePr w:type="lastRow">
      <w:rPr>
        <w:b/>
        <w:color w:val="64BEE6" w:themeColor="accent1" w:themeTint="80"/>
        <w14:textFill>
          <w14:solidFill>
            <w14:schemeClr w14:val="accent1">
              <w14:lumMod w14:val="50000"/>
              <w14:lumOff w14:val="50000"/>
            </w14:schemeClr>
          </w14:solidFill>
        </w14:textFill>
      </w:rPr>
    </w:tblStylePr>
    <w:tblStylePr w:type="firstCol">
      <w:rPr>
        <w:b/>
        <w:color w:val="64BEE6" w:themeColor="accent1" w:themeTint="80"/>
        <w14:textFill>
          <w14:solidFill>
            <w14:schemeClr w14:val="accent1">
              <w14:lumMod w14:val="50000"/>
              <w14:lumOff w14:val="50000"/>
            </w14:schemeClr>
          </w14:solidFill>
        </w14:textFill>
      </w:rPr>
    </w:tblStylePr>
    <w:tblStylePr w:type="lastCol">
      <w:rPr>
        <w:b/>
        <w:color w:val="64BEE6" w:themeColor="accent1" w:themeTint="80"/>
        <w14:textFill>
          <w14:solidFill>
            <w14:schemeClr w14:val="accent1">
              <w14:lumMod w14:val="50000"/>
              <w14:lumOff w14:val="50000"/>
            </w14:schemeClr>
          </w14:solidFill>
        </w14:textFill>
      </w:rPr>
    </w:tblStylePr>
    <w:tblStylePr w:type="band1Vert">
      <w:tcPr>
        <w:shd w:val="clear" w:color="BFE4F4" w:themeColor="accent1" w:themeTint="34" w:fill="BFE4F4" w:themeFill="accent1" w:themeFillTint="34"/>
      </w:tcPr>
    </w:tblStylePr>
    <w:tblStylePr w:type="band1Horz">
      <w:rPr>
        <w:rFonts w:ascii="Arial" w:hAnsi="Arial"/>
        <w:color w:val="64BEE6" w:themeColor="accent1" w:themeTint="80"/>
        <w:sz w:val="22"/>
        <w14:textFill>
          <w14:solidFill>
            <w14:schemeClr w14:val="accent1">
              <w14:lumMod w14:val="50000"/>
              <w14:lumOff w14:val="50000"/>
            </w14:schemeClr>
          </w14:solidFill>
        </w14:textFill>
      </w:rPr>
      <w:tcPr>
        <w:shd w:val="clear" w:color="BFE4F4" w:themeColor="accent1" w:themeTint="34" w:fill="BFE4F4" w:themeFill="accent1" w:themeFillTint="34"/>
      </w:tcPr>
    </w:tblStylePr>
    <w:tblStylePr w:type="band2Horz">
      <w:rPr>
        <w:rFonts w:ascii="Arial" w:hAnsi="Arial"/>
        <w:color w:val="64BEE6" w:themeColor="accent1" w:themeTint="80"/>
        <w:sz w:val="22"/>
        <w14:textFill>
          <w14:solidFill>
            <w14:schemeClr w14:val="accent1">
              <w14:lumMod w14:val="50000"/>
              <w14:lumOff w14:val="50000"/>
            </w14:schemeClr>
          </w14:solidFill>
        </w14:textFill>
      </w:rPr>
    </w:tblStylePr>
  </w:style>
  <w:style w:type="table" w:customStyle="1" w:styleId="99">
    <w:name w:val="Grid Table 6 Colorful - Accent 2"/>
    <w:basedOn w:val="28"/>
    <w:uiPriority w:val="99"/>
    <w:pPr>
      <w:spacing w:after="0" w:line="240" w:lineRule="auto"/>
    </w:pPr>
    <w:tblPr>
      <w:tblBorders>
        <w:top w:val="single" w:color="F1AA85" w:themeColor="accent2" w:themeTint="97" w:sz="4" w:space="0"/>
        <w:left w:val="single" w:color="F1AA85" w:themeColor="accent2" w:themeTint="97" w:sz="4" w:space="0"/>
        <w:bottom w:val="single" w:color="F1AA85" w:themeColor="accent2" w:themeTint="97" w:sz="4" w:space="0"/>
        <w:right w:val="single" w:color="F1AA85" w:themeColor="accent2" w:themeTint="97" w:sz="4" w:space="0"/>
        <w:insideH w:val="single" w:color="F1AA85" w:themeColor="accent2" w:themeTint="97" w:sz="4" w:space="0"/>
        <w:insideV w:val="single" w:color="F1AA85" w:themeColor="accent2" w:themeTint="97" w:sz="4" w:space="0"/>
      </w:tblBorders>
    </w:tblPr>
    <w:tblStylePr w:type="firstRow">
      <w:rPr>
        <w:b/>
        <w:color w:val="F2AB86" w:themeColor="accent2" w:themeTint="96"/>
        <w14:textFill>
          <w14:solidFill>
            <w14:schemeClr w14:val="accent2">
              <w14:lumMod w14:val="59000"/>
              <w14:lumOff w14:val="41000"/>
            </w14:schemeClr>
          </w14:solidFill>
        </w14:textFill>
      </w:rPr>
      <w:tcPr>
        <w:tcBorders>
          <w:bottom w:val="single" w:color="F1AA85" w:themeColor="accent2" w:themeTint="97" w:sz="12" w:space="0"/>
        </w:tcBorders>
      </w:tcPr>
    </w:tblStylePr>
    <w:tblStylePr w:type="lastRow">
      <w:rPr>
        <w:b/>
        <w:color w:val="F2AB86" w:themeColor="accent2" w:themeTint="96"/>
        <w14:textFill>
          <w14:solidFill>
            <w14:schemeClr w14:val="accent2">
              <w14:lumMod w14:val="59000"/>
              <w14:lumOff w14:val="41000"/>
            </w14:schemeClr>
          </w14:solidFill>
        </w14:textFill>
      </w:rPr>
    </w:tblStylePr>
    <w:tblStylePr w:type="firstCol">
      <w:rPr>
        <w:b/>
        <w:color w:val="F2AB86" w:themeColor="accent2" w:themeTint="96"/>
        <w14:textFill>
          <w14:solidFill>
            <w14:schemeClr w14:val="accent2">
              <w14:lumMod w14:val="59000"/>
              <w14:lumOff w14:val="41000"/>
            </w14:schemeClr>
          </w14:solidFill>
        </w14:textFill>
      </w:rPr>
    </w:tblStylePr>
    <w:tblStylePr w:type="lastCol">
      <w:rPr>
        <w:b/>
        <w:color w:val="F2AB86" w:themeColor="accent2" w:themeTint="96"/>
        <w14:textFill>
          <w14:solidFill>
            <w14:schemeClr w14:val="accent2">
              <w14:lumMod w14:val="59000"/>
              <w14:lumOff w14:val="41000"/>
            </w14:schemeClr>
          </w14:solidFill>
        </w14:textFill>
      </w:rPr>
    </w:tblStylePr>
    <w:tblStylePr w:type="band1Vert">
      <w:tcPr>
        <w:shd w:val="clear" w:color="FAE3D6" w:themeColor="accent2" w:themeTint="32" w:fill="FAE3D6" w:themeFill="accent2" w:themeFillTint="32"/>
      </w:tcPr>
    </w:tblStylePr>
    <w:tblStylePr w:type="band1Horz">
      <w:rPr>
        <w:rFonts w:ascii="Arial" w:hAnsi="Arial"/>
        <w:color w:val="F2AB86" w:themeColor="accent2" w:themeTint="96"/>
        <w:sz w:val="22"/>
        <w14:textFill>
          <w14:solidFill>
            <w14:schemeClr w14:val="accent2">
              <w14:lumMod w14:val="59000"/>
              <w14:lumOff w14:val="41000"/>
            </w14:schemeClr>
          </w14:solidFill>
        </w14:textFill>
      </w:rPr>
      <w:tcPr>
        <w:shd w:val="clear" w:color="FAE3D6" w:themeColor="accent2" w:themeTint="32" w:fill="FAE3D6" w:themeFill="accent2" w:themeFillTint="32"/>
      </w:tcPr>
    </w:tblStylePr>
    <w:tblStylePr w:type="band2Horz">
      <w:rPr>
        <w:rFonts w:ascii="Arial" w:hAnsi="Arial"/>
        <w:color w:val="F2AB86" w:themeColor="accent2" w:themeTint="96"/>
        <w:sz w:val="22"/>
        <w14:textFill>
          <w14:solidFill>
            <w14:schemeClr w14:val="accent2">
              <w14:lumMod w14:val="59000"/>
              <w14:lumOff w14:val="41000"/>
            </w14:schemeClr>
          </w14:solidFill>
        </w14:textFill>
      </w:rPr>
    </w:tblStylePr>
  </w:style>
  <w:style w:type="table" w:customStyle="1" w:styleId="100">
    <w:name w:val="Grid Table 6 Colorful - Accent 3"/>
    <w:basedOn w:val="28"/>
    <w:qFormat/>
    <w:uiPriority w:val="99"/>
    <w:pPr>
      <w:spacing w:after="0" w:line="240" w:lineRule="auto"/>
    </w:pPr>
    <w:tblPr>
      <w:tblBorders>
        <w:top w:val="single" w:color="196C24" w:themeColor="accent3" w:themeTint="FE" w:sz="4" w:space="0"/>
        <w:left w:val="single" w:color="196C24" w:themeColor="accent3" w:themeTint="FE" w:sz="4" w:space="0"/>
        <w:bottom w:val="single" w:color="196C24" w:themeColor="accent3" w:themeTint="FE" w:sz="4" w:space="0"/>
        <w:right w:val="single" w:color="196C24" w:themeColor="accent3" w:themeTint="FE" w:sz="4" w:space="0"/>
        <w:insideH w:val="single" w:color="196C24" w:themeColor="accent3" w:themeTint="FE" w:sz="4" w:space="0"/>
        <w:insideV w:val="single" w:color="196C24" w:themeColor="accent3" w:themeTint="FE" w:sz="4" w:space="0"/>
      </w:tblBorders>
    </w:tblPr>
    <w:tblStylePr w:type="firstRow">
      <w:rPr>
        <w:b/>
        <w:color w:val="196B24" w:themeColor="accent3" w:themeTint="FF"/>
        <w14:textFill>
          <w14:solidFill>
            <w14:schemeClr w14:val="accent3">
              <w14:lumMod w14:val="100000"/>
              <w14:lumOff w14:val="0"/>
            </w14:schemeClr>
          </w14:solidFill>
        </w14:textFill>
      </w:rPr>
      <w:tcPr>
        <w:tcBorders>
          <w:bottom w:val="single" w:color="196C24" w:themeColor="accent3" w:themeTint="FE" w:sz="12" w:space="0"/>
        </w:tcBorders>
      </w:tcPr>
    </w:tblStylePr>
    <w:tblStylePr w:type="lastRow">
      <w:rPr>
        <w:b/>
        <w:color w:val="196B24" w:themeColor="accent3" w:themeTint="FF"/>
        <w14:textFill>
          <w14:solidFill>
            <w14:schemeClr w14:val="accent3">
              <w14:lumMod w14:val="100000"/>
              <w14:lumOff w14:val="0"/>
            </w14:schemeClr>
          </w14:solidFill>
        </w14:textFill>
      </w:rPr>
    </w:tblStylePr>
    <w:tblStylePr w:type="firstCol">
      <w:rPr>
        <w:b/>
        <w:color w:val="196B24" w:themeColor="accent3" w:themeTint="FF"/>
        <w14:textFill>
          <w14:solidFill>
            <w14:schemeClr w14:val="accent3">
              <w14:lumMod w14:val="100000"/>
              <w14:lumOff w14:val="0"/>
            </w14:schemeClr>
          </w14:solidFill>
        </w14:textFill>
      </w:rPr>
    </w:tblStylePr>
    <w:tblStylePr w:type="lastCol">
      <w:rPr>
        <w:b/>
        <w:color w:val="196B24" w:themeColor="accent3" w:themeTint="FF"/>
        <w14:textFill>
          <w14:solidFill>
            <w14:schemeClr w14:val="accent3">
              <w14:lumMod w14:val="100000"/>
              <w14:lumOff w14:val="0"/>
            </w14:schemeClr>
          </w14:solidFill>
        </w14:textFill>
      </w:rPr>
    </w:tblStylePr>
    <w:tblStylePr w:type="band1Vert">
      <w:tcPr>
        <w:shd w:val="clear" w:color="C0F0C6" w:themeColor="accent3" w:themeTint="34" w:fill="C0F0C6" w:themeFill="accent3" w:themeFillTint="34"/>
      </w:tcPr>
    </w:tblStylePr>
    <w:tblStylePr w:type="band1Horz">
      <w:rPr>
        <w:rFonts w:ascii="Arial" w:hAnsi="Arial"/>
        <w:color w:val="196B24" w:themeColor="accent3" w:themeTint="FF"/>
        <w:sz w:val="22"/>
        <w14:textFill>
          <w14:solidFill>
            <w14:schemeClr w14:val="accent3">
              <w14:lumMod w14:val="100000"/>
              <w14:lumOff w14:val="0"/>
            </w14:schemeClr>
          </w14:solidFill>
        </w14:textFill>
      </w:rPr>
      <w:tcPr>
        <w:shd w:val="clear" w:color="C0F0C6" w:themeColor="accent3" w:themeTint="34" w:fill="C0F0C6" w:themeFill="accent3" w:themeFillTint="34"/>
      </w:tcPr>
    </w:tblStylePr>
    <w:tblStylePr w:type="band2Horz">
      <w:rPr>
        <w:rFonts w:ascii="Arial" w:hAnsi="Arial"/>
        <w:color w:val="196B24" w:themeColor="accent3" w:themeTint="FF"/>
        <w:sz w:val="22"/>
        <w14:textFill>
          <w14:solidFill>
            <w14:schemeClr w14:val="accent3">
              <w14:lumMod w14:val="100000"/>
              <w14:lumOff w14:val="0"/>
            </w14:schemeClr>
          </w14:solidFill>
        </w14:textFill>
      </w:rPr>
    </w:tblStylePr>
  </w:style>
  <w:style w:type="table" w:customStyle="1" w:styleId="101">
    <w:name w:val="Grid Table 6 Colorful - Accent 4"/>
    <w:basedOn w:val="28"/>
    <w:qFormat/>
    <w:uiPriority w:val="99"/>
    <w:pPr>
      <w:spacing w:after="0" w:line="240" w:lineRule="auto"/>
    </w:pPr>
    <w:tblPr>
      <w:tbl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insideH w:val="single" w:color="5FCAF3" w:themeColor="accent4" w:themeTint="9A" w:sz="4" w:space="0"/>
        <w:insideV w:val="single" w:color="5FCAF3" w:themeColor="accent4" w:themeTint="9A" w:sz="4" w:space="0"/>
      </w:tblBorders>
    </w:tblPr>
    <w:tblStylePr w:type="firstRow">
      <w:rPr>
        <w:b/>
        <w:color w:val="61CBF4" w:themeColor="accent4" w:themeTint="99"/>
        <w14:textFill>
          <w14:solidFill>
            <w14:schemeClr w14:val="accent4">
              <w14:lumMod w14:val="60000"/>
              <w14:lumOff w14:val="40000"/>
            </w14:schemeClr>
          </w14:solidFill>
        </w14:textFill>
      </w:rPr>
      <w:tcPr>
        <w:tcBorders>
          <w:bottom w:val="single" w:color="5FCAF3" w:themeColor="accent4" w:themeTint="9A" w:sz="12" w:space="0"/>
        </w:tcBorders>
      </w:tcPr>
    </w:tblStylePr>
    <w:tblStylePr w:type="lastRow">
      <w:rPr>
        <w:b/>
        <w:color w:val="61CBF4" w:themeColor="accent4" w:themeTint="99"/>
        <w14:textFill>
          <w14:solidFill>
            <w14:schemeClr w14:val="accent4">
              <w14:lumMod w14:val="60000"/>
              <w14:lumOff w14:val="40000"/>
            </w14:schemeClr>
          </w14:solidFill>
        </w14:textFill>
      </w:rPr>
    </w:tblStylePr>
    <w:tblStylePr w:type="firstCol">
      <w:rPr>
        <w:b/>
        <w:color w:val="61CBF4" w:themeColor="accent4" w:themeTint="99"/>
        <w14:textFill>
          <w14:solidFill>
            <w14:schemeClr w14:val="accent4">
              <w14:lumMod w14:val="60000"/>
              <w14:lumOff w14:val="40000"/>
            </w14:schemeClr>
          </w14:solidFill>
        </w14:textFill>
      </w:rPr>
    </w:tblStylePr>
    <w:tblStylePr w:type="lastCol">
      <w:rPr>
        <w:b/>
        <w:color w:val="61CBF4" w:themeColor="accent4" w:themeTint="99"/>
        <w14:textFill>
          <w14:solidFill>
            <w14:schemeClr w14:val="accent4">
              <w14:lumMod w14:val="60000"/>
              <w14:lumOff w14:val="40000"/>
            </w14:schemeClr>
          </w14:solidFill>
        </w14:textFill>
      </w:rPr>
    </w:tblStylePr>
    <w:tblStylePr w:type="band1Vert">
      <w:tcPr>
        <w:shd w:val="clear" w:color="C9EDFB" w:themeColor="accent4" w:themeTint="34" w:fill="C9EDFB" w:themeFill="accent4" w:themeFillTint="34"/>
      </w:tcPr>
    </w:tblStylePr>
    <w:tblStylePr w:type="band1Horz">
      <w:rPr>
        <w:rFonts w:ascii="Arial" w:hAnsi="Arial"/>
        <w:color w:val="61CBF4" w:themeColor="accent4" w:themeTint="99"/>
        <w:sz w:val="22"/>
        <w14:textFill>
          <w14:solidFill>
            <w14:schemeClr w14:val="accent4">
              <w14:lumMod w14:val="60000"/>
              <w14:lumOff w14:val="40000"/>
            </w14:schemeClr>
          </w14:solidFill>
        </w14:textFill>
      </w:rPr>
      <w:tcPr>
        <w:shd w:val="clear" w:color="C9EDFB" w:themeColor="accent4" w:themeTint="34" w:fill="C9EDFB" w:themeFill="accent4" w:themeFillTint="34"/>
      </w:tcPr>
    </w:tblStylePr>
    <w:tblStylePr w:type="band2Horz">
      <w:rPr>
        <w:rFonts w:ascii="Arial" w:hAnsi="Arial"/>
        <w:color w:val="61CBF4" w:themeColor="accent4" w:themeTint="99"/>
        <w:sz w:val="22"/>
        <w14:textFill>
          <w14:solidFill>
            <w14:schemeClr w14:val="accent4">
              <w14:lumMod w14:val="60000"/>
              <w14:lumOff w14:val="40000"/>
            </w14:schemeClr>
          </w14:solidFill>
        </w14:textFill>
      </w:rPr>
    </w:tblStylePr>
  </w:style>
  <w:style w:type="table" w:customStyle="1" w:styleId="102">
    <w:name w:val="Grid Table 6 Colorful - Accent 5"/>
    <w:basedOn w:val="28"/>
    <w:qFormat/>
    <w:uiPriority w:val="99"/>
    <w:pPr>
      <w:spacing w:after="0" w:line="240" w:lineRule="auto"/>
    </w:pPr>
    <w:tblPr>
      <w:tblBorders>
        <w:top w:val="single" w:color="A02B93" w:themeColor="accent5" w:sz="4" w:space="0"/>
        <w:left w:val="single" w:color="A02B93" w:themeColor="accent5" w:sz="4" w:space="0"/>
        <w:bottom w:val="single" w:color="A02B93" w:themeColor="accent5" w:sz="4" w:space="0"/>
        <w:right w:val="single" w:color="A02B93" w:themeColor="accent5" w:sz="4" w:space="0"/>
        <w:insideH w:val="single" w:color="A02B93" w:themeColor="accent5" w:sz="4" w:space="0"/>
        <w:insideV w:val="single" w:color="A02B93" w:themeColor="accent5" w:sz="4" w:space="0"/>
      </w:tblBorders>
    </w:tblPr>
    <w:tblStylePr w:type="firstRow">
      <w:rPr>
        <w:b/>
        <w:color w:val="5D1955" w:themeColor="accent5" w:themeShade="94"/>
      </w:rPr>
      <w:tcPr>
        <w:tcBorders>
          <w:bottom w:val="single" w:color="A02B93" w:themeColor="accent5" w:sz="12" w:space="0"/>
        </w:tcBorders>
      </w:tcPr>
    </w:tblStylePr>
    <w:tblStylePr w:type="lastRow">
      <w:rPr>
        <w:b/>
        <w:color w:val="5D1955" w:themeColor="accent5" w:themeShade="94"/>
      </w:rPr>
    </w:tblStylePr>
    <w:tblStylePr w:type="firstCol">
      <w:rPr>
        <w:b/>
        <w:color w:val="5D1955" w:themeColor="accent5" w:themeShade="94"/>
      </w:rPr>
    </w:tblStylePr>
    <w:tblStylePr w:type="lastCol">
      <w:rPr>
        <w:b/>
        <w:color w:val="5D1955" w:themeColor="accent5" w:themeShade="94"/>
      </w:rPr>
    </w:tblStylePr>
    <w:tblStylePr w:type="band1Vert">
      <w:tcPr>
        <w:shd w:val="clear" w:color="F1CDED" w:themeColor="accent5" w:themeTint="34" w:fill="F1CDED" w:themeFill="accent5" w:themeFillTint="34"/>
      </w:tcPr>
    </w:tblStylePr>
    <w:tblStylePr w:type="band1Horz">
      <w:rPr>
        <w:rFonts w:ascii="Arial" w:hAnsi="Arial"/>
        <w:color w:val="5D1955" w:themeColor="accent5" w:themeShade="94"/>
        <w:sz w:val="22"/>
      </w:rPr>
      <w:tcPr>
        <w:shd w:val="clear" w:color="F1CDED" w:themeColor="accent5" w:themeTint="34" w:fill="F1CDED" w:themeFill="accent5" w:themeFillTint="34"/>
      </w:tcPr>
    </w:tblStylePr>
    <w:tblStylePr w:type="band2Horz">
      <w:rPr>
        <w:rFonts w:ascii="Arial" w:hAnsi="Arial"/>
        <w:color w:val="5D1955" w:themeColor="accent5" w:themeShade="94"/>
        <w:sz w:val="22"/>
      </w:rPr>
    </w:tblStylePr>
  </w:style>
  <w:style w:type="table" w:customStyle="1" w:styleId="103">
    <w:name w:val="Grid Table 6 Colorful - Accent 6"/>
    <w:basedOn w:val="28"/>
    <w:qFormat/>
    <w:uiPriority w:val="99"/>
    <w:pPr>
      <w:spacing w:after="0" w:line="240" w:lineRule="auto"/>
    </w:pPr>
    <w:tblPr>
      <w:tblBorders>
        <w:top w:val="single" w:color="4EA72E" w:themeColor="accent6" w:sz="4" w:space="0"/>
        <w:left w:val="single" w:color="4EA72E" w:themeColor="accent6" w:sz="4" w:space="0"/>
        <w:bottom w:val="single" w:color="4EA72E" w:themeColor="accent6" w:sz="4" w:space="0"/>
        <w:right w:val="single" w:color="4EA72E" w:themeColor="accent6" w:sz="4" w:space="0"/>
        <w:insideH w:val="single" w:color="4EA72E" w:themeColor="accent6" w:sz="4" w:space="0"/>
        <w:insideV w:val="single" w:color="4EA72E" w:themeColor="accent6" w:sz="4" w:space="0"/>
      </w:tblBorders>
    </w:tblPr>
    <w:tblStylePr w:type="firstRow">
      <w:rPr>
        <w:b/>
        <w:color w:val="5D1955" w:themeColor="accent5" w:themeShade="94"/>
      </w:rPr>
      <w:tcPr>
        <w:tcBorders>
          <w:bottom w:val="single" w:color="4EA72E" w:themeColor="accent6" w:sz="12" w:space="0"/>
        </w:tcBorders>
      </w:tcPr>
    </w:tblStylePr>
    <w:tblStylePr w:type="lastRow">
      <w:rPr>
        <w:b/>
        <w:color w:val="5D1955" w:themeColor="accent5" w:themeShade="94"/>
      </w:rPr>
    </w:tblStylePr>
    <w:tblStylePr w:type="firstCol">
      <w:rPr>
        <w:b/>
        <w:color w:val="5D1955" w:themeColor="accent5" w:themeShade="94"/>
      </w:rPr>
    </w:tblStylePr>
    <w:tblStylePr w:type="lastCol">
      <w:rPr>
        <w:b/>
        <w:color w:val="5D1955" w:themeColor="accent5" w:themeShade="94"/>
      </w:rPr>
    </w:tblStylePr>
    <w:tblStylePr w:type="band1Vert">
      <w:tcPr>
        <w:shd w:val="clear" w:color="D8F1CF" w:themeColor="accent6" w:themeTint="34" w:fill="D8F1CF" w:themeFill="accent6" w:themeFillTint="34"/>
      </w:tcPr>
    </w:tblStylePr>
    <w:tblStylePr w:type="band1Horz">
      <w:rPr>
        <w:rFonts w:ascii="Arial" w:hAnsi="Arial"/>
        <w:color w:val="5D1955" w:themeColor="accent5" w:themeShade="94"/>
        <w:sz w:val="22"/>
      </w:rPr>
      <w:tcPr>
        <w:shd w:val="clear" w:color="D8F1CF" w:themeColor="accent6" w:themeTint="34" w:fill="D8F1CF" w:themeFill="accent6" w:themeFillTint="34"/>
      </w:tcPr>
    </w:tblStylePr>
    <w:tblStylePr w:type="band2Horz">
      <w:rPr>
        <w:rFonts w:ascii="Arial" w:hAnsi="Arial"/>
        <w:color w:val="5D1955" w:themeColor="accent5" w:themeShade="94"/>
        <w:sz w:val="22"/>
      </w:rPr>
    </w:tblStylePr>
  </w:style>
  <w:style w:type="table" w:customStyle="1" w:styleId="104">
    <w:name w:val="Grid Table 7 Colorful"/>
    <w:basedOn w:val="28"/>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5">
    <w:name w:val="Grid Table 7 Colorful - Accent 1"/>
    <w:basedOn w:val="28"/>
    <w:qFormat/>
    <w:uiPriority w:val="99"/>
    <w:pPr>
      <w:spacing w:after="0" w:line="240" w:lineRule="auto"/>
    </w:pPr>
    <w:tblPr>
      <w:tblBorders>
        <w:bottom w:val="single" w:color="63BDE5" w:themeColor="accent1" w:themeTint="80" w:sz="4" w:space="0"/>
        <w:right w:val="single" w:color="63BDE5" w:themeColor="accent1" w:themeTint="80" w:sz="4" w:space="0"/>
        <w:insideH w:val="single" w:color="63BDE5" w:themeColor="accent1" w:themeTint="80" w:sz="4" w:space="0"/>
        <w:insideV w:val="single" w:color="63BDE5" w:themeColor="accent1" w:themeTint="80" w:sz="4" w:space="0"/>
      </w:tblBorders>
    </w:tblPr>
    <w:tblStylePr w:type="firstRow">
      <w:rPr>
        <w:rFonts w:ascii="Arial" w:hAnsi="Arial"/>
        <w:b/>
        <w:color w:val="64BEE6" w:themeColor="accent1" w:themeTint="80"/>
        <w:sz w:val="22"/>
        <w14:textFill>
          <w14:solidFill>
            <w14:schemeClr w14:val="accent1">
              <w14:lumMod w14:val="50000"/>
              <w14:lumOff w14:val="50000"/>
            </w14:schemeClr>
          </w14:solidFill>
        </w14:textFill>
      </w:rPr>
      <w:tcPr>
        <w:tcBorders>
          <w:top w:val="nil"/>
          <w:left w:val="nil"/>
          <w:bottom w:val="single" w:color="63BDE5" w:themeColor="accent1" w:themeTint="80" w:sz="4" w:space="0"/>
          <w:right w:val="nil"/>
        </w:tcBorders>
        <w:shd w:val="clear" w:color="FFFFFF" w:themeColor="light1" w:fill="FFFFFF" w:themeFill="light1"/>
      </w:tcPr>
    </w:tblStylePr>
    <w:tblStylePr w:type="lastRow">
      <w:rPr>
        <w:rFonts w:ascii="Arial" w:hAnsi="Arial"/>
        <w:b/>
        <w:color w:val="64BEE6" w:themeColor="accent1" w:themeTint="80"/>
        <w:sz w:val="22"/>
        <w14:textFill>
          <w14:solidFill>
            <w14:schemeClr w14:val="accent1">
              <w14:lumMod w14:val="50000"/>
              <w14:lumOff w14:val="50000"/>
            </w14:schemeClr>
          </w14:solidFill>
        </w14:textFill>
      </w:rPr>
      <w:tcPr>
        <w:tcBorders>
          <w:top w:val="single" w:color="63BDE5"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64BEE6" w:themeColor="accent1" w:themeTint="80"/>
        <w:sz w:val="22"/>
        <w14:textFill>
          <w14:solidFill>
            <w14:schemeClr w14:val="accent1">
              <w14:lumMod w14:val="50000"/>
              <w14:lumOff w14:val="50000"/>
            </w14:schemeClr>
          </w14:solidFill>
        </w14:textFill>
      </w:rPr>
      <w:tcPr>
        <w:tcBorders>
          <w:top w:val="nil"/>
          <w:left w:val="nil"/>
          <w:bottom w:val="nil"/>
          <w:right w:val="single" w:color="63BDE5" w:themeColor="accent1" w:themeTint="80" w:sz="4" w:space="0"/>
        </w:tcBorders>
        <w:shd w:val="clear" w:color="FFFFFF" w:fill="auto"/>
      </w:tcPr>
    </w:tblStylePr>
    <w:tblStylePr w:type="lastCol">
      <w:rPr>
        <w:rFonts w:ascii="Arial" w:hAnsi="Arial"/>
        <w:i/>
        <w:color w:val="64BEE6" w:themeColor="accent1" w:themeTint="80"/>
        <w:sz w:val="22"/>
        <w14:textFill>
          <w14:solidFill>
            <w14:schemeClr w14:val="accent1">
              <w14:lumMod w14:val="50000"/>
              <w14:lumOff w14:val="50000"/>
            </w14:schemeClr>
          </w14:solidFill>
        </w14:textFill>
      </w:rPr>
      <w:tcPr>
        <w:tcBorders>
          <w:top w:val="nil"/>
          <w:left w:val="single" w:color="63BDE5" w:themeColor="accent1" w:themeTint="80" w:sz="4" w:space="0"/>
          <w:bottom w:val="nil"/>
          <w:right w:val="nil"/>
        </w:tcBorders>
        <w:shd w:val="clear" w:color="FFFFFF" w:fill="auto"/>
      </w:tcPr>
    </w:tblStylePr>
    <w:tblStylePr w:type="band1Vert">
      <w:tcPr>
        <w:shd w:val="clear" w:color="BFE4F4" w:themeColor="accent1" w:themeTint="34" w:fill="BFE4F4" w:themeFill="accent1" w:themeFillTint="34"/>
      </w:tcPr>
    </w:tblStylePr>
    <w:tblStylePr w:type="band1Horz">
      <w:rPr>
        <w:rFonts w:ascii="Arial" w:hAnsi="Arial"/>
        <w:color w:val="64BEE6" w:themeColor="accent1" w:themeTint="80"/>
        <w:sz w:val="22"/>
        <w14:textFill>
          <w14:solidFill>
            <w14:schemeClr w14:val="accent1">
              <w14:lumMod w14:val="50000"/>
              <w14:lumOff w14:val="50000"/>
            </w14:schemeClr>
          </w14:solidFill>
        </w14:textFill>
      </w:rPr>
      <w:tcPr>
        <w:shd w:val="clear" w:color="BFE4F4" w:themeColor="accent1" w:themeTint="34" w:fill="BFE4F4" w:themeFill="accent1" w:themeFillTint="34"/>
      </w:tcPr>
    </w:tblStylePr>
    <w:tblStylePr w:type="band2Horz">
      <w:rPr>
        <w:rFonts w:ascii="Arial" w:hAnsi="Arial"/>
        <w:color w:val="64BEE6" w:themeColor="accent1" w:themeTint="80"/>
        <w:sz w:val="22"/>
        <w14:textFill>
          <w14:solidFill>
            <w14:schemeClr w14:val="accent1">
              <w14:lumMod w14:val="50000"/>
              <w14:lumOff w14:val="50000"/>
            </w14:schemeClr>
          </w14:solidFill>
        </w14:textFill>
      </w:rPr>
    </w:tblStylePr>
  </w:style>
  <w:style w:type="table" w:customStyle="1" w:styleId="106">
    <w:name w:val="Grid Table 7 Colorful - Accent 2"/>
    <w:basedOn w:val="28"/>
    <w:qFormat/>
    <w:uiPriority w:val="99"/>
    <w:pPr>
      <w:spacing w:after="0" w:line="240" w:lineRule="auto"/>
    </w:pPr>
    <w:tblPr>
      <w:tblBorders>
        <w:bottom w:val="single" w:color="F1AA85" w:themeColor="accent2" w:themeTint="97" w:sz="4" w:space="0"/>
        <w:right w:val="single" w:color="F1AA85" w:themeColor="accent2" w:themeTint="97" w:sz="4" w:space="0"/>
        <w:insideH w:val="single" w:color="F1AA85" w:themeColor="accent2" w:themeTint="97" w:sz="4" w:space="0"/>
        <w:insideV w:val="single" w:color="F1AA85" w:themeColor="accent2" w:themeTint="97" w:sz="4" w:space="0"/>
      </w:tblBorders>
    </w:tblPr>
    <w:tblStylePr w:type="firstRow">
      <w:rPr>
        <w:rFonts w:ascii="Arial" w:hAnsi="Arial"/>
        <w:b/>
        <w:color w:val="F2AB86" w:themeColor="accent2" w:themeTint="96"/>
        <w:sz w:val="22"/>
        <w14:textFill>
          <w14:solidFill>
            <w14:schemeClr w14:val="accent2">
              <w14:lumMod w14:val="59000"/>
              <w14:lumOff w14:val="41000"/>
            </w14:schemeClr>
          </w14:solidFill>
        </w14:textFill>
      </w:rPr>
      <w:tcPr>
        <w:tcBorders>
          <w:top w:val="nil"/>
          <w:left w:val="nil"/>
          <w:bottom w:val="single" w:color="F1AA85" w:themeColor="accent2" w:themeTint="97" w:sz="4" w:space="0"/>
          <w:right w:val="nil"/>
        </w:tcBorders>
        <w:shd w:val="clear" w:color="FFFFFF" w:themeColor="light1" w:fill="FFFFFF" w:themeFill="light1"/>
      </w:tcPr>
    </w:tblStylePr>
    <w:tblStylePr w:type="lastRow">
      <w:rPr>
        <w:rFonts w:ascii="Arial" w:hAnsi="Arial"/>
        <w:b/>
        <w:color w:val="F2AB86" w:themeColor="accent2" w:themeTint="96"/>
        <w:sz w:val="22"/>
        <w14:textFill>
          <w14:solidFill>
            <w14:schemeClr w14:val="accent2">
              <w14:lumMod w14:val="59000"/>
              <w14:lumOff w14:val="41000"/>
            </w14:schemeClr>
          </w14:solidFill>
        </w14:textFill>
      </w:rPr>
      <w:tcPr>
        <w:tcBorders>
          <w:top w:val="single" w:color="F1AA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2AB86" w:themeColor="accent2" w:themeTint="96"/>
        <w:sz w:val="22"/>
        <w14:textFill>
          <w14:solidFill>
            <w14:schemeClr w14:val="accent2">
              <w14:lumMod w14:val="59000"/>
              <w14:lumOff w14:val="41000"/>
            </w14:schemeClr>
          </w14:solidFill>
        </w14:textFill>
      </w:rPr>
      <w:tcPr>
        <w:tcBorders>
          <w:top w:val="nil"/>
          <w:left w:val="nil"/>
          <w:bottom w:val="nil"/>
          <w:right w:val="single" w:color="F1AA85" w:themeColor="accent2" w:themeTint="97" w:sz="4" w:space="0"/>
        </w:tcBorders>
        <w:shd w:val="clear" w:color="FFFFFF" w:fill="auto"/>
      </w:tcPr>
    </w:tblStylePr>
    <w:tblStylePr w:type="lastCol">
      <w:rPr>
        <w:rFonts w:ascii="Arial" w:hAnsi="Arial"/>
        <w:i/>
        <w:color w:val="F2AB86" w:themeColor="accent2" w:themeTint="96"/>
        <w:sz w:val="22"/>
        <w14:textFill>
          <w14:solidFill>
            <w14:schemeClr w14:val="accent2">
              <w14:lumMod w14:val="59000"/>
              <w14:lumOff w14:val="41000"/>
            </w14:schemeClr>
          </w14:solidFill>
        </w14:textFill>
      </w:rPr>
      <w:tcPr>
        <w:tcBorders>
          <w:top w:val="nil"/>
          <w:left w:val="single" w:color="F1AA85" w:themeColor="accent2" w:themeTint="97" w:sz="4" w:space="0"/>
          <w:bottom w:val="nil"/>
          <w:right w:val="nil"/>
        </w:tcBorders>
        <w:shd w:val="clear" w:color="FFFFFF" w:fill="auto"/>
      </w:tcPr>
    </w:tblStylePr>
    <w:tblStylePr w:type="band1Vert">
      <w:tcPr>
        <w:shd w:val="clear" w:color="FAE3D6" w:themeColor="accent2" w:themeTint="32" w:fill="FAE3D6" w:themeFill="accent2" w:themeFillTint="32"/>
      </w:tcPr>
    </w:tblStylePr>
    <w:tblStylePr w:type="band1Horz">
      <w:rPr>
        <w:rFonts w:ascii="Arial" w:hAnsi="Arial"/>
        <w:color w:val="F2AB86" w:themeColor="accent2" w:themeTint="96"/>
        <w:sz w:val="22"/>
        <w14:textFill>
          <w14:solidFill>
            <w14:schemeClr w14:val="accent2">
              <w14:lumMod w14:val="59000"/>
              <w14:lumOff w14:val="41000"/>
            </w14:schemeClr>
          </w14:solidFill>
        </w14:textFill>
      </w:rPr>
      <w:tcPr>
        <w:shd w:val="clear" w:color="FAE3D6" w:themeColor="accent2" w:themeTint="32" w:fill="FAE3D6" w:themeFill="accent2" w:themeFillTint="32"/>
      </w:tcPr>
    </w:tblStylePr>
    <w:tblStylePr w:type="band2Horz">
      <w:rPr>
        <w:rFonts w:ascii="Arial" w:hAnsi="Arial"/>
        <w:color w:val="F2AB86" w:themeColor="accent2" w:themeTint="96"/>
        <w:sz w:val="22"/>
        <w14:textFill>
          <w14:solidFill>
            <w14:schemeClr w14:val="accent2">
              <w14:lumMod w14:val="59000"/>
              <w14:lumOff w14:val="41000"/>
            </w14:schemeClr>
          </w14:solidFill>
        </w14:textFill>
      </w:rPr>
    </w:tblStylePr>
  </w:style>
  <w:style w:type="table" w:customStyle="1" w:styleId="107">
    <w:name w:val="Grid Table 7 Colorful - Accent 3"/>
    <w:basedOn w:val="28"/>
    <w:qFormat/>
    <w:uiPriority w:val="99"/>
    <w:pPr>
      <w:spacing w:after="0" w:line="240" w:lineRule="auto"/>
    </w:pPr>
    <w:tblPr>
      <w:tblBorders>
        <w:bottom w:val="single" w:color="196C24" w:themeColor="accent3" w:themeTint="FE" w:sz="4" w:space="0"/>
        <w:right w:val="single" w:color="196C24" w:themeColor="accent3" w:themeTint="FE" w:sz="4" w:space="0"/>
        <w:insideH w:val="single" w:color="196C24" w:themeColor="accent3" w:themeTint="FE" w:sz="4" w:space="0"/>
        <w:insideV w:val="single" w:color="196C24" w:themeColor="accent3" w:themeTint="FE" w:sz="4" w:space="0"/>
      </w:tblBorders>
    </w:tblPr>
    <w:tblStylePr w:type="firstRow">
      <w:rPr>
        <w:rFonts w:ascii="Arial" w:hAnsi="Arial"/>
        <w:b/>
        <w:color w:val="196B24" w:themeColor="accent3" w:themeTint="FF"/>
        <w:sz w:val="22"/>
        <w14:textFill>
          <w14:solidFill>
            <w14:schemeClr w14:val="accent3">
              <w14:lumMod w14:val="100000"/>
              <w14:lumOff w14:val="0"/>
            </w14:schemeClr>
          </w14:solidFill>
        </w14:textFill>
      </w:rPr>
      <w:tcPr>
        <w:tcBorders>
          <w:top w:val="nil"/>
          <w:left w:val="nil"/>
          <w:bottom w:val="single" w:color="196C24" w:themeColor="accent3" w:themeTint="FE" w:sz="4" w:space="0"/>
          <w:right w:val="nil"/>
        </w:tcBorders>
        <w:shd w:val="clear" w:color="FFFFFF" w:themeColor="light1" w:fill="FFFFFF" w:themeFill="light1"/>
      </w:tcPr>
    </w:tblStylePr>
    <w:tblStylePr w:type="lastRow">
      <w:rPr>
        <w:rFonts w:ascii="Arial" w:hAnsi="Arial"/>
        <w:b/>
        <w:color w:val="196B24" w:themeColor="accent3" w:themeTint="FF"/>
        <w:sz w:val="22"/>
        <w14:textFill>
          <w14:solidFill>
            <w14:schemeClr w14:val="accent3">
              <w14:lumMod w14:val="100000"/>
              <w14:lumOff w14:val="0"/>
            </w14:schemeClr>
          </w14:solidFill>
        </w14:textFill>
      </w:rPr>
      <w:tcPr>
        <w:tcBorders>
          <w:top w:val="single" w:color="196C24"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196B24" w:themeColor="accent3" w:themeTint="FF"/>
        <w:sz w:val="22"/>
        <w14:textFill>
          <w14:solidFill>
            <w14:schemeClr w14:val="accent3">
              <w14:lumMod w14:val="100000"/>
              <w14:lumOff w14:val="0"/>
            </w14:schemeClr>
          </w14:solidFill>
        </w14:textFill>
      </w:rPr>
      <w:tcPr>
        <w:tcBorders>
          <w:top w:val="nil"/>
          <w:left w:val="nil"/>
          <w:bottom w:val="nil"/>
          <w:right w:val="single" w:color="196C24" w:themeColor="accent3" w:themeTint="FE" w:sz="4" w:space="0"/>
        </w:tcBorders>
        <w:shd w:val="clear" w:color="FFFFFF" w:fill="auto"/>
      </w:tcPr>
    </w:tblStylePr>
    <w:tblStylePr w:type="lastCol">
      <w:rPr>
        <w:rFonts w:ascii="Arial" w:hAnsi="Arial"/>
        <w:i/>
        <w:color w:val="196B24" w:themeColor="accent3" w:themeTint="FF"/>
        <w:sz w:val="22"/>
        <w14:textFill>
          <w14:solidFill>
            <w14:schemeClr w14:val="accent3">
              <w14:lumMod w14:val="100000"/>
              <w14:lumOff w14:val="0"/>
            </w14:schemeClr>
          </w14:solidFill>
        </w14:textFill>
      </w:rPr>
      <w:tcPr>
        <w:tcBorders>
          <w:top w:val="nil"/>
          <w:left w:val="single" w:color="196C24" w:themeColor="accent3" w:themeTint="FE" w:sz="4" w:space="0"/>
          <w:bottom w:val="nil"/>
          <w:right w:val="nil"/>
        </w:tcBorders>
        <w:shd w:val="clear" w:color="FFFFFF" w:fill="auto"/>
      </w:tcPr>
    </w:tblStylePr>
    <w:tblStylePr w:type="band1Vert">
      <w:tcPr>
        <w:shd w:val="clear" w:color="C0F0C6" w:themeColor="accent3" w:themeTint="34" w:fill="C0F0C6" w:themeFill="accent3" w:themeFillTint="34"/>
      </w:tcPr>
    </w:tblStylePr>
    <w:tblStylePr w:type="band1Horz">
      <w:rPr>
        <w:rFonts w:ascii="Arial" w:hAnsi="Arial"/>
        <w:color w:val="196B24" w:themeColor="accent3" w:themeTint="FF"/>
        <w:sz w:val="22"/>
        <w14:textFill>
          <w14:solidFill>
            <w14:schemeClr w14:val="accent3">
              <w14:lumMod w14:val="100000"/>
              <w14:lumOff w14:val="0"/>
            </w14:schemeClr>
          </w14:solidFill>
        </w14:textFill>
      </w:rPr>
      <w:tcPr>
        <w:shd w:val="clear" w:color="C0F0C6" w:themeColor="accent3" w:themeTint="34" w:fill="C0F0C6" w:themeFill="accent3" w:themeFillTint="34"/>
      </w:tcPr>
    </w:tblStylePr>
    <w:tblStylePr w:type="band2Horz">
      <w:rPr>
        <w:rFonts w:ascii="Arial" w:hAnsi="Arial"/>
        <w:color w:val="196B24" w:themeColor="accent3" w:themeTint="FF"/>
        <w:sz w:val="22"/>
        <w14:textFill>
          <w14:solidFill>
            <w14:schemeClr w14:val="accent3">
              <w14:lumMod w14:val="100000"/>
              <w14:lumOff w14:val="0"/>
            </w14:schemeClr>
          </w14:solidFill>
        </w14:textFill>
      </w:rPr>
    </w:tblStylePr>
  </w:style>
  <w:style w:type="table" w:customStyle="1" w:styleId="108">
    <w:name w:val="Grid Table 7 Colorful - Accent 4"/>
    <w:basedOn w:val="28"/>
    <w:qFormat/>
    <w:uiPriority w:val="99"/>
    <w:pPr>
      <w:spacing w:after="0" w:line="240" w:lineRule="auto"/>
    </w:pPr>
    <w:tblPr>
      <w:tblBorders>
        <w:bottom w:val="single" w:color="5FCAF3" w:themeColor="accent4" w:themeTint="9A" w:sz="4" w:space="0"/>
        <w:right w:val="single" w:color="5FCAF3" w:themeColor="accent4" w:themeTint="9A" w:sz="4" w:space="0"/>
        <w:insideH w:val="single" w:color="5FCAF3" w:themeColor="accent4" w:themeTint="9A" w:sz="4" w:space="0"/>
        <w:insideV w:val="single" w:color="5FCAF3" w:themeColor="accent4" w:themeTint="9A" w:sz="4" w:space="0"/>
      </w:tblBorders>
    </w:tblPr>
    <w:tblStylePr w:type="firstRow">
      <w:rPr>
        <w:rFonts w:ascii="Arial" w:hAnsi="Arial"/>
        <w:b/>
        <w:color w:val="61CBF4" w:themeColor="accent4" w:themeTint="99"/>
        <w:sz w:val="22"/>
        <w14:textFill>
          <w14:solidFill>
            <w14:schemeClr w14:val="accent4">
              <w14:lumMod w14:val="60000"/>
              <w14:lumOff w14:val="40000"/>
            </w14:schemeClr>
          </w14:solidFill>
        </w14:textFill>
      </w:rPr>
      <w:tcPr>
        <w:tcBorders>
          <w:top w:val="nil"/>
          <w:left w:val="nil"/>
          <w:bottom w:val="single" w:color="5FCAF3" w:themeColor="accent4" w:themeTint="9A" w:sz="4" w:space="0"/>
          <w:right w:val="nil"/>
        </w:tcBorders>
        <w:shd w:val="clear" w:color="FFFFFF" w:themeColor="light1" w:fill="FFFFFF" w:themeFill="light1"/>
      </w:tcPr>
    </w:tblStylePr>
    <w:tblStylePr w:type="lastRow">
      <w:rPr>
        <w:rFonts w:ascii="Arial" w:hAnsi="Arial"/>
        <w:b/>
        <w:color w:val="61CBF4" w:themeColor="accent4" w:themeTint="99"/>
        <w:sz w:val="22"/>
        <w14:textFill>
          <w14:solidFill>
            <w14:schemeClr w14:val="accent4">
              <w14:lumMod w14:val="60000"/>
              <w14:lumOff w14:val="40000"/>
            </w14:schemeClr>
          </w14:solidFill>
        </w14:textFill>
      </w:rPr>
      <w:tcPr>
        <w:tcBorders>
          <w:top w:val="single" w:color="5FCAF3"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61CBF4" w:themeColor="accent4" w:themeTint="99"/>
        <w:sz w:val="22"/>
        <w14:textFill>
          <w14:solidFill>
            <w14:schemeClr w14:val="accent4">
              <w14:lumMod w14:val="60000"/>
              <w14:lumOff w14:val="40000"/>
            </w14:schemeClr>
          </w14:solidFill>
        </w14:textFill>
      </w:rPr>
      <w:tcPr>
        <w:tcBorders>
          <w:top w:val="nil"/>
          <w:left w:val="nil"/>
          <w:bottom w:val="nil"/>
          <w:right w:val="single" w:color="5FCAF3" w:themeColor="accent4" w:themeTint="9A" w:sz="4" w:space="0"/>
        </w:tcBorders>
        <w:shd w:val="clear" w:color="FFFFFF" w:fill="auto"/>
      </w:tcPr>
    </w:tblStylePr>
    <w:tblStylePr w:type="lastCol">
      <w:rPr>
        <w:rFonts w:ascii="Arial" w:hAnsi="Arial"/>
        <w:i/>
        <w:color w:val="61CBF4" w:themeColor="accent4" w:themeTint="99"/>
        <w:sz w:val="22"/>
        <w14:textFill>
          <w14:solidFill>
            <w14:schemeClr w14:val="accent4">
              <w14:lumMod w14:val="60000"/>
              <w14:lumOff w14:val="40000"/>
            </w14:schemeClr>
          </w14:solidFill>
        </w14:textFill>
      </w:rPr>
      <w:tcPr>
        <w:tcBorders>
          <w:top w:val="nil"/>
          <w:left w:val="single" w:color="5FCAF3" w:themeColor="accent4" w:themeTint="9A" w:sz="4" w:space="0"/>
          <w:bottom w:val="nil"/>
          <w:right w:val="nil"/>
        </w:tcBorders>
        <w:shd w:val="clear" w:color="FFFFFF" w:fill="auto"/>
      </w:tcPr>
    </w:tblStylePr>
    <w:tblStylePr w:type="band1Vert">
      <w:tcPr>
        <w:shd w:val="clear" w:color="C9EDFB" w:themeColor="accent4" w:themeTint="34" w:fill="C9EDFB" w:themeFill="accent4" w:themeFillTint="34"/>
      </w:tcPr>
    </w:tblStylePr>
    <w:tblStylePr w:type="band1Horz">
      <w:rPr>
        <w:rFonts w:ascii="Arial" w:hAnsi="Arial"/>
        <w:color w:val="61CBF4" w:themeColor="accent4" w:themeTint="99"/>
        <w:sz w:val="22"/>
        <w14:textFill>
          <w14:solidFill>
            <w14:schemeClr w14:val="accent4">
              <w14:lumMod w14:val="60000"/>
              <w14:lumOff w14:val="40000"/>
            </w14:schemeClr>
          </w14:solidFill>
        </w14:textFill>
      </w:rPr>
      <w:tcPr>
        <w:shd w:val="clear" w:color="C9EDFB" w:themeColor="accent4" w:themeTint="34" w:fill="C9EDFB" w:themeFill="accent4" w:themeFillTint="34"/>
      </w:tcPr>
    </w:tblStylePr>
    <w:tblStylePr w:type="band2Horz">
      <w:rPr>
        <w:rFonts w:ascii="Arial" w:hAnsi="Arial"/>
        <w:color w:val="61CBF4" w:themeColor="accent4" w:themeTint="99"/>
        <w:sz w:val="22"/>
        <w14:textFill>
          <w14:solidFill>
            <w14:schemeClr w14:val="accent4">
              <w14:lumMod w14:val="60000"/>
              <w14:lumOff w14:val="40000"/>
            </w14:schemeClr>
          </w14:solidFill>
        </w14:textFill>
      </w:rPr>
    </w:tblStylePr>
  </w:style>
  <w:style w:type="table" w:customStyle="1" w:styleId="109">
    <w:name w:val="Grid Table 7 Colorful - Accent 5"/>
    <w:basedOn w:val="28"/>
    <w:qFormat/>
    <w:uiPriority w:val="99"/>
    <w:pPr>
      <w:spacing w:after="0" w:line="240" w:lineRule="auto"/>
    </w:pPr>
    <w:tblPr>
      <w:tblBorders>
        <w:bottom w:val="single" w:color="DA76CF" w:themeColor="accent5" w:themeTint="90" w:sz="4" w:space="0"/>
        <w:right w:val="single" w:color="DA76CF" w:themeColor="accent5" w:themeTint="90" w:sz="4" w:space="0"/>
        <w:insideH w:val="single" w:color="DA76CF" w:themeColor="accent5" w:themeTint="90" w:sz="4" w:space="0"/>
        <w:insideV w:val="single" w:color="DA76CF" w:themeColor="accent5" w:themeTint="90" w:sz="4" w:space="0"/>
      </w:tblBorders>
    </w:tblPr>
    <w:tblStylePr w:type="firstRow">
      <w:rPr>
        <w:rFonts w:ascii="Arial" w:hAnsi="Arial"/>
        <w:b/>
        <w:color w:val="5D1955" w:themeColor="accent5" w:themeShade="94"/>
        <w:sz w:val="22"/>
      </w:rPr>
      <w:tcPr>
        <w:tcBorders>
          <w:top w:val="nil"/>
          <w:left w:val="nil"/>
          <w:bottom w:val="single" w:color="DA76CF" w:themeColor="accent5" w:themeTint="90" w:sz="4" w:space="0"/>
          <w:right w:val="nil"/>
        </w:tcBorders>
        <w:shd w:val="clear" w:color="FFFFFF" w:themeColor="light1" w:fill="FFFFFF" w:themeFill="light1"/>
      </w:tcPr>
    </w:tblStylePr>
    <w:tblStylePr w:type="lastRow">
      <w:rPr>
        <w:rFonts w:ascii="Arial" w:hAnsi="Arial"/>
        <w:b/>
        <w:color w:val="5D1955" w:themeColor="accent5" w:themeShade="94"/>
        <w:sz w:val="22"/>
      </w:rPr>
      <w:tcPr>
        <w:tcBorders>
          <w:top w:val="single" w:color="DA76CF"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5D1955" w:themeColor="accent5" w:themeShade="94"/>
        <w:sz w:val="22"/>
      </w:rPr>
      <w:tcPr>
        <w:tcBorders>
          <w:top w:val="nil"/>
          <w:left w:val="nil"/>
          <w:bottom w:val="nil"/>
          <w:right w:val="single" w:color="DA76CF" w:themeColor="accent5" w:themeTint="90" w:sz="4" w:space="0"/>
        </w:tcBorders>
        <w:shd w:val="clear" w:color="FFFFFF" w:fill="auto"/>
      </w:tcPr>
    </w:tblStylePr>
    <w:tblStylePr w:type="lastCol">
      <w:rPr>
        <w:rFonts w:ascii="Arial" w:hAnsi="Arial"/>
        <w:i/>
        <w:color w:val="5D1955" w:themeColor="accent5" w:themeShade="94"/>
        <w:sz w:val="22"/>
      </w:rPr>
      <w:tcPr>
        <w:tcBorders>
          <w:top w:val="nil"/>
          <w:left w:val="single" w:color="DA76CF" w:themeColor="accent5" w:themeTint="90" w:sz="4" w:space="0"/>
          <w:bottom w:val="nil"/>
          <w:right w:val="nil"/>
        </w:tcBorders>
        <w:shd w:val="clear" w:color="FFFFFF" w:fill="auto"/>
      </w:tcPr>
    </w:tblStylePr>
    <w:tblStylePr w:type="band1Vert">
      <w:tcPr>
        <w:shd w:val="clear" w:color="F1CDED" w:themeColor="accent5" w:themeTint="34" w:fill="F1CDED" w:themeFill="accent5" w:themeFillTint="34"/>
      </w:tcPr>
    </w:tblStylePr>
    <w:tblStylePr w:type="band1Horz">
      <w:rPr>
        <w:rFonts w:ascii="Arial" w:hAnsi="Arial"/>
        <w:color w:val="5D1955" w:themeColor="accent5" w:themeShade="94"/>
        <w:sz w:val="22"/>
      </w:rPr>
      <w:tcPr>
        <w:shd w:val="clear" w:color="F1CDED" w:themeColor="accent5" w:themeTint="34" w:fill="F1CDED" w:themeFill="accent5" w:themeFillTint="34"/>
      </w:tcPr>
    </w:tblStylePr>
    <w:tblStylePr w:type="band2Horz">
      <w:rPr>
        <w:rFonts w:ascii="Arial" w:hAnsi="Arial"/>
        <w:color w:val="5D1955" w:themeColor="accent5" w:themeShade="94"/>
        <w:sz w:val="22"/>
      </w:rPr>
    </w:tblStylePr>
  </w:style>
  <w:style w:type="table" w:customStyle="1" w:styleId="110">
    <w:name w:val="Grid Table 7 Colorful - Accent 6"/>
    <w:basedOn w:val="28"/>
    <w:qFormat/>
    <w:uiPriority w:val="99"/>
    <w:pPr>
      <w:spacing w:after="0" w:line="240" w:lineRule="auto"/>
    </w:pPr>
    <w:tblPr>
      <w:tblBorders>
        <w:bottom w:val="single" w:color="94DA7B" w:themeColor="accent6" w:themeTint="90" w:sz="4" w:space="0"/>
        <w:right w:val="single" w:color="94DA7B" w:themeColor="accent6" w:themeTint="90" w:sz="4" w:space="0"/>
        <w:insideH w:val="single" w:color="94DA7B" w:themeColor="accent6" w:themeTint="90" w:sz="4" w:space="0"/>
        <w:insideV w:val="single" w:color="94DA7B" w:themeColor="accent6" w:themeTint="90" w:sz="4" w:space="0"/>
      </w:tblBorders>
    </w:tblPr>
    <w:tblStylePr w:type="firstRow">
      <w:rPr>
        <w:rFonts w:ascii="Arial" w:hAnsi="Arial"/>
        <w:b/>
        <w:color w:val="2D611B" w:themeColor="accent6" w:themeShade="94"/>
        <w:sz w:val="22"/>
      </w:rPr>
      <w:tcPr>
        <w:tcBorders>
          <w:top w:val="nil"/>
          <w:left w:val="nil"/>
          <w:bottom w:val="single" w:color="94DA7B" w:themeColor="accent6" w:themeTint="90" w:sz="4" w:space="0"/>
          <w:right w:val="nil"/>
        </w:tcBorders>
        <w:shd w:val="clear" w:color="FFFFFF" w:themeColor="light1" w:fill="FFFFFF" w:themeFill="light1"/>
      </w:tcPr>
    </w:tblStylePr>
    <w:tblStylePr w:type="lastRow">
      <w:rPr>
        <w:rFonts w:ascii="Arial" w:hAnsi="Arial"/>
        <w:b/>
        <w:color w:val="2D611B" w:themeColor="accent6" w:themeShade="94"/>
        <w:sz w:val="22"/>
      </w:rPr>
      <w:tcPr>
        <w:tcBorders>
          <w:top w:val="single" w:color="94DA7B"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2D611B" w:themeColor="accent6" w:themeShade="94"/>
        <w:sz w:val="22"/>
      </w:rPr>
      <w:tcPr>
        <w:tcBorders>
          <w:top w:val="nil"/>
          <w:left w:val="nil"/>
          <w:bottom w:val="nil"/>
          <w:right w:val="single" w:color="94DA7B" w:themeColor="accent6" w:themeTint="90" w:sz="4" w:space="0"/>
        </w:tcBorders>
        <w:shd w:val="clear" w:color="FFFFFF" w:fill="auto"/>
      </w:tcPr>
    </w:tblStylePr>
    <w:tblStylePr w:type="lastCol">
      <w:rPr>
        <w:rFonts w:ascii="Arial" w:hAnsi="Arial"/>
        <w:i/>
        <w:color w:val="2D611B" w:themeColor="accent6" w:themeShade="94"/>
        <w:sz w:val="22"/>
      </w:rPr>
      <w:tcPr>
        <w:tcBorders>
          <w:top w:val="nil"/>
          <w:left w:val="single" w:color="94DA7B" w:themeColor="accent6" w:themeTint="90" w:sz="4" w:space="0"/>
          <w:bottom w:val="nil"/>
          <w:right w:val="nil"/>
        </w:tcBorders>
        <w:shd w:val="clear" w:color="FFFFFF" w:fill="auto"/>
      </w:tcPr>
    </w:tblStylePr>
    <w:tblStylePr w:type="band1Vert">
      <w:tcPr>
        <w:shd w:val="clear" w:color="D8F1CF" w:themeColor="accent6" w:themeTint="34" w:fill="D8F1CF" w:themeFill="accent6" w:themeFillTint="34"/>
      </w:tcPr>
    </w:tblStylePr>
    <w:tblStylePr w:type="band1Horz">
      <w:rPr>
        <w:rFonts w:ascii="Arial" w:hAnsi="Arial"/>
        <w:color w:val="2D611B" w:themeColor="accent6" w:themeShade="94"/>
        <w:sz w:val="22"/>
      </w:rPr>
      <w:tcPr>
        <w:shd w:val="clear" w:color="D8F1CF" w:themeColor="accent6" w:themeTint="34" w:fill="D8F1CF" w:themeFill="accent6" w:themeFillTint="34"/>
      </w:tcPr>
    </w:tblStylePr>
    <w:tblStylePr w:type="band2Horz">
      <w:rPr>
        <w:rFonts w:ascii="Arial" w:hAnsi="Arial"/>
        <w:color w:val="2D611B" w:themeColor="accent6" w:themeShade="94"/>
        <w:sz w:val="22"/>
      </w:rPr>
    </w:tblStylePr>
  </w:style>
  <w:style w:type="table" w:customStyle="1" w:styleId="111">
    <w:name w:val="List Table 1 Light"/>
    <w:basedOn w:val="28"/>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2">
    <w:name w:val="List Table 1 Light - Accent 1"/>
    <w:basedOn w:val="28"/>
    <w:qFormat/>
    <w:uiPriority w:val="99"/>
    <w:pPr>
      <w:spacing w:after="0" w:line="240" w:lineRule="auto"/>
    </w:pPr>
    <w:tblStylePr w:type="firstRow">
      <w:rPr>
        <w:b/>
        <w:color w:val="404040"/>
      </w:rPr>
      <w:tcPr>
        <w:tcBorders>
          <w:top w:val="nil"/>
          <w:left w:val="nil"/>
          <w:bottom w:val="single" w:color="156082" w:themeColor="accent1" w:sz="4" w:space="0"/>
          <w:right w:val="nil"/>
        </w:tcBorders>
      </w:tcPr>
    </w:tblStylePr>
    <w:tblStylePr w:type="lastRow">
      <w:rPr>
        <w:b/>
        <w:color w:val="404040"/>
      </w:rPr>
      <w:tcPr>
        <w:tcBorders>
          <w:top w:val="single" w:color="156082"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1DEF2" w:themeColor="accent1" w:themeTint="40" w:fill="B1DEF2" w:themeFill="accent1" w:themeFillTint="40"/>
      </w:tcPr>
    </w:tblStylePr>
    <w:tblStylePr w:type="band1Horz">
      <w:tcPr>
        <w:shd w:val="clear" w:color="B1DEF2" w:themeColor="accent1" w:themeTint="40" w:fill="B1DEF2" w:themeFill="accent1" w:themeFillTint="40"/>
      </w:tcPr>
    </w:tblStylePr>
  </w:style>
  <w:style w:type="table" w:customStyle="1" w:styleId="113">
    <w:name w:val="List Table 1 Light - Accent 2"/>
    <w:basedOn w:val="28"/>
    <w:qFormat/>
    <w:uiPriority w:val="99"/>
    <w:pPr>
      <w:spacing w:after="0" w:line="240" w:lineRule="auto"/>
    </w:pPr>
    <w:tblStylePr w:type="firstRow">
      <w:rPr>
        <w:b/>
        <w:color w:val="404040"/>
      </w:rPr>
      <w:tcPr>
        <w:tcBorders>
          <w:top w:val="nil"/>
          <w:left w:val="nil"/>
          <w:bottom w:val="single" w:color="E97132" w:themeColor="accent2" w:sz="4" w:space="0"/>
          <w:right w:val="nil"/>
        </w:tcBorders>
      </w:tcPr>
    </w:tblStylePr>
    <w:tblStylePr w:type="lastRow">
      <w:rPr>
        <w:b/>
        <w:color w:val="404040"/>
      </w:rPr>
      <w:tcPr>
        <w:tcBorders>
          <w:top w:val="single" w:color="E97132"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9DBCB" w:themeColor="accent2" w:themeTint="40" w:fill="F9DBCB" w:themeFill="accent2" w:themeFillTint="40"/>
      </w:tcPr>
    </w:tblStylePr>
    <w:tblStylePr w:type="band1Horz">
      <w:tcPr>
        <w:shd w:val="clear" w:color="F9DBCB" w:themeColor="accent2" w:themeTint="40" w:fill="F9DBCB" w:themeFill="accent2" w:themeFillTint="40"/>
      </w:tcPr>
    </w:tblStylePr>
  </w:style>
  <w:style w:type="table" w:customStyle="1" w:styleId="114">
    <w:name w:val="List Table 1 Light - Accent 3"/>
    <w:basedOn w:val="28"/>
    <w:uiPriority w:val="99"/>
    <w:pPr>
      <w:spacing w:after="0" w:line="240" w:lineRule="auto"/>
    </w:pPr>
    <w:tblStylePr w:type="firstRow">
      <w:rPr>
        <w:b/>
        <w:color w:val="404040"/>
      </w:rPr>
      <w:tcPr>
        <w:tcBorders>
          <w:top w:val="nil"/>
          <w:left w:val="nil"/>
          <w:bottom w:val="single" w:color="196B24" w:themeColor="accent3" w:sz="4" w:space="0"/>
          <w:right w:val="nil"/>
        </w:tcBorders>
      </w:tcPr>
    </w:tblStylePr>
    <w:tblStylePr w:type="lastRow">
      <w:rPr>
        <w:b/>
        <w:color w:val="404040"/>
      </w:rPr>
      <w:tcPr>
        <w:tcBorders>
          <w:top w:val="single" w:color="196B24"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2EDBA" w:themeColor="accent3" w:themeTint="40" w:fill="B2EDBA" w:themeFill="accent3" w:themeFillTint="40"/>
      </w:tcPr>
    </w:tblStylePr>
    <w:tblStylePr w:type="band1Horz">
      <w:tcPr>
        <w:shd w:val="clear" w:color="B2EDBA" w:themeColor="accent3" w:themeTint="40" w:fill="B2EDBA" w:themeFill="accent3" w:themeFillTint="40"/>
      </w:tcPr>
    </w:tblStylePr>
  </w:style>
  <w:style w:type="table" w:customStyle="1" w:styleId="115">
    <w:name w:val="List Table 1 Light - Accent 4"/>
    <w:basedOn w:val="28"/>
    <w:qFormat/>
    <w:uiPriority w:val="99"/>
    <w:pPr>
      <w:spacing w:after="0" w:line="240" w:lineRule="auto"/>
    </w:pPr>
    <w:tblStylePr w:type="firstRow">
      <w:rPr>
        <w:b/>
        <w:color w:val="404040"/>
      </w:rPr>
      <w:tcPr>
        <w:tcBorders>
          <w:top w:val="nil"/>
          <w:left w:val="nil"/>
          <w:bottom w:val="single" w:color="0F9ED5" w:themeColor="accent4" w:sz="4" w:space="0"/>
          <w:right w:val="nil"/>
        </w:tcBorders>
      </w:tcPr>
    </w:tblStylePr>
    <w:tblStylePr w:type="lastRow">
      <w:rPr>
        <w:b/>
        <w:color w:val="404040"/>
      </w:rPr>
      <w:tcPr>
        <w:tcBorders>
          <w:top w:val="single" w:color="0F9ED5"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CE9FA" w:themeColor="accent4" w:themeTint="40" w:fill="BCE9FA" w:themeFill="accent4" w:themeFillTint="40"/>
      </w:tcPr>
    </w:tblStylePr>
    <w:tblStylePr w:type="band1Horz">
      <w:tcPr>
        <w:shd w:val="clear" w:color="BCE9FA" w:themeColor="accent4" w:themeTint="40" w:fill="BCE9FA" w:themeFill="accent4" w:themeFillTint="40"/>
      </w:tcPr>
    </w:tblStylePr>
  </w:style>
  <w:style w:type="table" w:customStyle="1" w:styleId="116">
    <w:name w:val="List Table 1 Light - Accent 5"/>
    <w:basedOn w:val="28"/>
    <w:uiPriority w:val="99"/>
    <w:pPr>
      <w:spacing w:after="0" w:line="240" w:lineRule="auto"/>
    </w:pPr>
    <w:tblStylePr w:type="firstRow">
      <w:rPr>
        <w:b/>
        <w:color w:val="404040"/>
      </w:rPr>
      <w:tcPr>
        <w:tcBorders>
          <w:top w:val="nil"/>
          <w:left w:val="nil"/>
          <w:bottom w:val="single" w:color="A02B93" w:themeColor="accent5" w:sz="4" w:space="0"/>
          <w:right w:val="nil"/>
        </w:tcBorders>
      </w:tcPr>
    </w:tblStylePr>
    <w:tblStylePr w:type="lastRow">
      <w:rPr>
        <w:b/>
        <w:color w:val="404040"/>
      </w:rPr>
      <w:tcPr>
        <w:tcBorders>
          <w:top w:val="single" w:color="A02B93"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EC2E9" w:themeColor="accent5" w:themeTint="40" w:fill="EEC2E9" w:themeFill="accent5" w:themeFillTint="40"/>
      </w:tcPr>
    </w:tblStylePr>
    <w:tblStylePr w:type="band1Horz">
      <w:tcPr>
        <w:shd w:val="clear" w:color="EEC2E9" w:themeColor="accent5" w:themeTint="40" w:fill="EEC2E9" w:themeFill="accent5" w:themeFillTint="40"/>
      </w:tcPr>
    </w:tblStylePr>
  </w:style>
  <w:style w:type="table" w:customStyle="1" w:styleId="117">
    <w:name w:val="List Table 1 Light - Accent 6"/>
    <w:basedOn w:val="28"/>
    <w:uiPriority w:val="99"/>
    <w:pPr>
      <w:spacing w:after="0" w:line="240" w:lineRule="auto"/>
    </w:pPr>
    <w:tblStylePr w:type="firstRow">
      <w:rPr>
        <w:b/>
        <w:color w:val="404040"/>
      </w:rPr>
      <w:tcPr>
        <w:tcBorders>
          <w:top w:val="nil"/>
          <w:left w:val="nil"/>
          <w:bottom w:val="single" w:color="4EA72E" w:themeColor="accent6" w:sz="4" w:space="0"/>
          <w:right w:val="nil"/>
        </w:tcBorders>
      </w:tcPr>
    </w:tblStylePr>
    <w:tblStylePr w:type="lastRow">
      <w:rPr>
        <w:b/>
        <w:color w:val="404040"/>
      </w:rPr>
      <w:tcPr>
        <w:tcBorders>
          <w:top w:val="single" w:color="4EA72E"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CFEEC4" w:themeColor="accent6" w:themeTint="40" w:fill="CFEEC4" w:themeFill="accent6" w:themeFillTint="40"/>
      </w:tcPr>
    </w:tblStylePr>
    <w:tblStylePr w:type="band1Horz">
      <w:tcPr>
        <w:shd w:val="clear" w:color="CFEEC4" w:themeColor="accent6" w:themeTint="40" w:fill="CFEEC4" w:themeFill="accent6" w:themeFillTint="40"/>
      </w:tcPr>
    </w:tblStylePr>
  </w:style>
  <w:style w:type="table" w:customStyle="1" w:styleId="118">
    <w:name w:val="List Table 2"/>
    <w:basedOn w:val="28"/>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19">
    <w:name w:val="List Table 2 - Accent 1"/>
    <w:basedOn w:val="28"/>
    <w:qFormat/>
    <w:uiPriority w:val="99"/>
    <w:pPr>
      <w:spacing w:after="0" w:line="240" w:lineRule="auto"/>
    </w:pPr>
    <w:tblPr>
      <w:tblBorders>
        <w:top w:val="single" w:color="50B5E2" w:themeColor="accent1" w:themeTint="90" w:sz="4" w:space="0"/>
        <w:bottom w:val="single" w:color="50B5E2" w:themeColor="accent1" w:themeTint="90" w:sz="4" w:space="0"/>
        <w:insideH w:val="single" w:color="50B5E2" w:themeColor="accent1" w:themeTint="90" w:sz="4" w:space="0"/>
      </w:tblBorders>
    </w:tblPr>
    <w:tblStylePr w:type="firstRow">
      <w:rPr>
        <w:rFonts w:ascii="Arial" w:hAnsi="Arial"/>
        <w:b/>
        <w:color w:val="404040"/>
        <w:sz w:val="22"/>
      </w:rPr>
      <w:tcPr>
        <w:tcBorders>
          <w:top w:val="single" w:color="50B5E2" w:themeColor="accent1" w:themeTint="90" w:sz="4" w:space="0"/>
          <w:left w:val="nil"/>
          <w:bottom w:val="single" w:color="50B5E2" w:themeColor="accent1" w:themeTint="90" w:sz="4" w:space="0"/>
          <w:right w:val="nil"/>
        </w:tcBorders>
      </w:tcPr>
    </w:tblStylePr>
    <w:tblStylePr w:type="lastRow">
      <w:rPr>
        <w:rFonts w:ascii="Arial" w:hAnsi="Arial"/>
        <w:b/>
        <w:color w:val="404040"/>
        <w:sz w:val="22"/>
      </w:rPr>
      <w:tcPr>
        <w:tcBorders>
          <w:top w:val="single" w:color="50B5E2" w:themeColor="accent1" w:themeTint="90" w:sz="4" w:space="0"/>
          <w:left w:val="nil"/>
          <w:bottom w:val="single" w:color="50B5E2"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1DEF2" w:themeColor="accent1" w:themeTint="40" w:fill="B1DEF2" w:themeFill="accent1" w:themeFillTint="40"/>
      </w:tcPr>
    </w:tblStylePr>
    <w:tblStylePr w:type="band1Horz">
      <w:rPr>
        <w:rFonts w:ascii="Arial" w:hAnsi="Arial"/>
        <w:color w:val="404040"/>
        <w:sz w:val="22"/>
      </w:rPr>
      <w:tcPr>
        <w:shd w:val="clear" w:color="B1DEF2" w:themeColor="accent1" w:themeTint="40" w:fill="B1DEF2" w:themeFill="accent1" w:themeFillTint="40"/>
      </w:tcPr>
    </w:tblStylePr>
  </w:style>
  <w:style w:type="table" w:customStyle="1" w:styleId="120">
    <w:name w:val="List Table 2 - Accent 2"/>
    <w:basedOn w:val="28"/>
    <w:qFormat/>
    <w:uiPriority w:val="99"/>
    <w:pPr>
      <w:spacing w:after="0" w:line="240" w:lineRule="auto"/>
    </w:pPr>
    <w:tblPr>
      <w:tblBorders>
        <w:top w:val="single" w:color="F2AE8B" w:themeColor="accent2" w:themeTint="90" w:sz="4" w:space="0"/>
        <w:bottom w:val="single" w:color="F2AE8B" w:themeColor="accent2" w:themeTint="90" w:sz="4" w:space="0"/>
        <w:insideH w:val="single" w:color="F2AE8B" w:themeColor="accent2" w:themeTint="90" w:sz="4" w:space="0"/>
      </w:tblBorders>
    </w:tblPr>
    <w:tblStylePr w:type="firstRow">
      <w:rPr>
        <w:rFonts w:ascii="Arial" w:hAnsi="Arial"/>
        <w:b/>
        <w:color w:val="404040"/>
        <w:sz w:val="22"/>
      </w:rPr>
      <w:tcPr>
        <w:tcBorders>
          <w:top w:val="single" w:color="F2AE8B" w:themeColor="accent2" w:themeTint="90" w:sz="4" w:space="0"/>
          <w:left w:val="nil"/>
          <w:bottom w:val="single" w:color="F2AE8B" w:themeColor="accent2" w:themeTint="90" w:sz="4" w:space="0"/>
          <w:right w:val="nil"/>
        </w:tcBorders>
      </w:tcPr>
    </w:tblStylePr>
    <w:tblStylePr w:type="lastRow">
      <w:rPr>
        <w:rFonts w:ascii="Arial" w:hAnsi="Arial"/>
        <w:b/>
        <w:color w:val="404040"/>
        <w:sz w:val="22"/>
      </w:rPr>
      <w:tcPr>
        <w:tcBorders>
          <w:top w:val="single" w:color="F2AE8B" w:themeColor="accent2" w:themeTint="90" w:sz="4" w:space="0"/>
          <w:left w:val="nil"/>
          <w:bottom w:val="single" w:color="F2AE8B"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9DBCB" w:themeColor="accent2" w:themeTint="40" w:fill="F9DBCB" w:themeFill="accent2" w:themeFillTint="40"/>
      </w:tcPr>
    </w:tblStylePr>
    <w:tblStylePr w:type="band1Horz">
      <w:rPr>
        <w:rFonts w:ascii="Arial" w:hAnsi="Arial"/>
        <w:color w:val="404040"/>
        <w:sz w:val="22"/>
      </w:rPr>
      <w:tcPr>
        <w:shd w:val="clear" w:color="F9DBCB" w:themeColor="accent2" w:themeTint="40" w:fill="F9DBCB" w:themeFill="accent2" w:themeFillTint="40"/>
      </w:tcPr>
    </w:tblStylePr>
  </w:style>
  <w:style w:type="table" w:customStyle="1" w:styleId="121">
    <w:name w:val="List Table 2 - Accent 3"/>
    <w:basedOn w:val="28"/>
    <w:qFormat/>
    <w:uiPriority w:val="99"/>
    <w:pPr>
      <w:spacing w:after="0" w:line="240" w:lineRule="auto"/>
    </w:pPr>
    <w:tblPr>
      <w:tblBorders>
        <w:top w:val="single" w:color="51D663" w:themeColor="accent3" w:themeTint="90" w:sz="4" w:space="0"/>
        <w:bottom w:val="single" w:color="51D663" w:themeColor="accent3" w:themeTint="90" w:sz="4" w:space="0"/>
        <w:insideH w:val="single" w:color="51D663" w:themeColor="accent3" w:themeTint="90" w:sz="4" w:space="0"/>
      </w:tblBorders>
    </w:tblPr>
    <w:tblStylePr w:type="firstRow">
      <w:rPr>
        <w:rFonts w:ascii="Arial" w:hAnsi="Arial"/>
        <w:b/>
        <w:color w:val="404040"/>
        <w:sz w:val="22"/>
      </w:rPr>
      <w:tcPr>
        <w:tcBorders>
          <w:top w:val="single" w:color="51D663" w:themeColor="accent3" w:themeTint="90" w:sz="4" w:space="0"/>
          <w:left w:val="nil"/>
          <w:bottom w:val="single" w:color="51D663" w:themeColor="accent3" w:themeTint="90" w:sz="4" w:space="0"/>
          <w:right w:val="nil"/>
        </w:tcBorders>
      </w:tcPr>
    </w:tblStylePr>
    <w:tblStylePr w:type="lastRow">
      <w:rPr>
        <w:rFonts w:ascii="Arial" w:hAnsi="Arial"/>
        <w:b/>
        <w:color w:val="404040"/>
        <w:sz w:val="22"/>
      </w:rPr>
      <w:tcPr>
        <w:tcBorders>
          <w:top w:val="single" w:color="51D663" w:themeColor="accent3" w:themeTint="90" w:sz="4" w:space="0"/>
          <w:left w:val="nil"/>
          <w:bottom w:val="single" w:color="51D663"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2EDBA" w:themeColor="accent3" w:themeTint="40" w:fill="B2EDBA" w:themeFill="accent3" w:themeFillTint="40"/>
      </w:tcPr>
    </w:tblStylePr>
    <w:tblStylePr w:type="band1Horz">
      <w:rPr>
        <w:rFonts w:ascii="Arial" w:hAnsi="Arial"/>
        <w:color w:val="404040"/>
        <w:sz w:val="22"/>
      </w:rPr>
      <w:tcPr>
        <w:shd w:val="clear" w:color="B2EDBA" w:themeColor="accent3" w:themeTint="40" w:fill="B2EDBA" w:themeFill="accent3" w:themeFillTint="40"/>
      </w:tcPr>
    </w:tblStylePr>
  </w:style>
  <w:style w:type="table" w:customStyle="1" w:styleId="122">
    <w:name w:val="List Table 2 - Accent 4"/>
    <w:basedOn w:val="28"/>
    <w:uiPriority w:val="99"/>
    <w:pPr>
      <w:spacing w:after="0" w:line="240" w:lineRule="auto"/>
    </w:pPr>
    <w:tblPr>
      <w:tblBorders>
        <w:top w:val="single" w:color="6ACEF4" w:themeColor="accent4" w:themeTint="90" w:sz="4" w:space="0"/>
        <w:bottom w:val="single" w:color="6ACEF4" w:themeColor="accent4" w:themeTint="90" w:sz="4" w:space="0"/>
        <w:insideH w:val="single" w:color="6ACEF4" w:themeColor="accent4" w:themeTint="90" w:sz="4" w:space="0"/>
      </w:tblBorders>
    </w:tblPr>
    <w:tblStylePr w:type="firstRow">
      <w:rPr>
        <w:rFonts w:ascii="Arial" w:hAnsi="Arial"/>
        <w:b/>
        <w:color w:val="404040"/>
        <w:sz w:val="22"/>
      </w:rPr>
      <w:tcPr>
        <w:tcBorders>
          <w:top w:val="single" w:color="6ACEF4" w:themeColor="accent4" w:themeTint="90" w:sz="4" w:space="0"/>
          <w:left w:val="nil"/>
          <w:bottom w:val="single" w:color="6ACEF4" w:themeColor="accent4" w:themeTint="90" w:sz="4" w:space="0"/>
          <w:right w:val="nil"/>
        </w:tcBorders>
      </w:tcPr>
    </w:tblStylePr>
    <w:tblStylePr w:type="lastRow">
      <w:rPr>
        <w:rFonts w:ascii="Arial" w:hAnsi="Arial"/>
        <w:b/>
        <w:color w:val="404040"/>
        <w:sz w:val="22"/>
      </w:rPr>
      <w:tcPr>
        <w:tcBorders>
          <w:top w:val="single" w:color="6ACEF4" w:themeColor="accent4" w:themeTint="90" w:sz="4" w:space="0"/>
          <w:left w:val="nil"/>
          <w:bottom w:val="single" w:color="6ACEF4"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CE9FA" w:themeColor="accent4" w:themeTint="40" w:fill="BCE9FA" w:themeFill="accent4" w:themeFillTint="40"/>
      </w:tcPr>
    </w:tblStylePr>
    <w:tblStylePr w:type="band1Horz">
      <w:rPr>
        <w:rFonts w:ascii="Arial" w:hAnsi="Arial"/>
        <w:color w:val="404040"/>
        <w:sz w:val="22"/>
      </w:rPr>
      <w:tcPr>
        <w:shd w:val="clear" w:color="BCE9FA" w:themeColor="accent4" w:themeTint="40" w:fill="BCE9FA" w:themeFill="accent4" w:themeFillTint="40"/>
      </w:tcPr>
    </w:tblStylePr>
  </w:style>
  <w:style w:type="table" w:customStyle="1" w:styleId="123">
    <w:name w:val="List Table 2 - Accent 5"/>
    <w:basedOn w:val="28"/>
    <w:uiPriority w:val="99"/>
    <w:pPr>
      <w:spacing w:after="0" w:line="240" w:lineRule="auto"/>
    </w:pPr>
    <w:tblPr>
      <w:tblBorders>
        <w:top w:val="single" w:color="DA76CF" w:themeColor="accent5" w:themeTint="90" w:sz="4" w:space="0"/>
        <w:bottom w:val="single" w:color="DA76CF" w:themeColor="accent5" w:themeTint="90" w:sz="4" w:space="0"/>
        <w:insideH w:val="single" w:color="DA76CF" w:themeColor="accent5" w:themeTint="90" w:sz="4" w:space="0"/>
      </w:tblBorders>
    </w:tblPr>
    <w:tblStylePr w:type="firstRow">
      <w:rPr>
        <w:rFonts w:ascii="Arial" w:hAnsi="Arial"/>
        <w:b/>
        <w:color w:val="404040"/>
        <w:sz w:val="22"/>
      </w:rPr>
      <w:tcPr>
        <w:tcBorders>
          <w:top w:val="single" w:color="DA76CF" w:themeColor="accent5" w:themeTint="90" w:sz="4" w:space="0"/>
          <w:left w:val="nil"/>
          <w:bottom w:val="single" w:color="DA76CF" w:themeColor="accent5" w:themeTint="90" w:sz="4" w:space="0"/>
          <w:right w:val="nil"/>
        </w:tcBorders>
      </w:tcPr>
    </w:tblStylePr>
    <w:tblStylePr w:type="lastRow">
      <w:rPr>
        <w:rFonts w:ascii="Arial" w:hAnsi="Arial"/>
        <w:b/>
        <w:color w:val="404040"/>
        <w:sz w:val="22"/>
      </w:rPr>
      <w:tcPr>
        <w:tcBorders>
          <w:top w:val="single" w:color="DA76CF" w:themeColor="accent5" w:themeTint="90" w:sz="4" w:space="0"/>
          <w:left w:val="nil"/>
          <w:bottom w:val="single" w:color="DA76CF"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EC2E9" w:themeColor="accent5" w:themeTint="40" w:fill="EEC2E9" w:themeFill="accent5" w:themeFillTint="40"/>
      </w:tcPr>
    </w:tblStylePr>
    <w:tblStylePr w:type="band1Horz">
      <w:rPr>
        <w:rFonts w:ascii="Arial" w:hAnsi="Arial"/>
        <w:color w:val="404040"/>
        <w:sz w:val="22"/>
      </w:rPr>
      <w:tcPr>
        <w:shd w:val="clear" w:color="EEC2E9" w:themeColor="accent5" w:themeTint="40" w:fill="EEC2E9" w:themeFill="accent5" w:themeFillTint="40"/>
      </w:tcPr>
    </w:tblStylePr>
  </w:style>
  <w:style w:type="table" w:customStyle="1" w:styleId="124">
    <w:name w:val="List Table 2 - Accent 6"/>
    <w:basedOn w:val="28"/>
    <w:qFormat/>
    <w:uiPriority w:val="99"/>
    <w:pPr>
      <w:spacing w:after="0" w:line="240" w:lineRule="auto"/>
    </w:pPr>
    <w:tblPr>
      <w:tblBorders>
        <w:top w:val="single" w:color="94DA7B" w:themeColor="accent6" w:themeTint="90" w:sz="4" w:space="0"/>
        <w:bottom w:val="single" w:color="94DA7B" w:themeColor="accent6" w:themeTint="90" w:sz="4" w:space="0"/>
        <w:insideH w:val="single" w:color="94DA7B" w:themeColor="accent6" w:themeTint="90" w:sz="4" w:space="0"/>
      </w:tblBorders>
    </w:tblPr>
    <w:tblStylePr w:type="firstRow">
      <w:rPr>
        <w:rFonts w:ascii="Arial" w:hAnsi="Arial"/>
        <w:b/>
        <w:color w:val="404040"/>
        <w:sz w:val="22"/>
      </w:rPr>
      <w:tcPr>
        <w:tcBorders>
          <w:top w:val="single" w:color="94DA7B" w:themeColor="accent6" w:themeTint="90" w:sz="4" w:space="0"/>
          <w:left w:val="nil"/>
          <w:bottom w:val="single" w:color="94DA7B" w:themeColor="accent6" w:themeTint="90" w:sz="4" w:space="0"/>
          <w:right w:val="nil"/>
        </w:tcBorders>
      </w:tcPr>
    </w:tblStylePr>
    <w:tblStylePr w:type="lastRow">
      <w:rPr>
        <w:rFonts w:ascii="Arial" w:hAnsi="Arial"/>
        <w:b/>
        <w:color w:val="404040"/>
        <w:sz w:val="22"/>
      </w:rPr>
      <w:tcPr>
        <w:tcBorders>
          <w:top w:val="single" w:color="94DA7B" w:themeColor="accent6" w:themeTint="90" w:sz="4" w:space="0"/>
          <w:left w:val="nil"/>
          <w:bottom w:val="single" w:color="94DA7B"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CFEEC4" w:themeColor="accent6" w:themeTint="40" w:fill="CFEEC4" w:themeFill="accent6" w:themeFillTint="40"/>
      </w:tcPr>
    </w:tblStylePr>
    <w:tblStylePr w:type="band1Horz">
      <w:rPr>
        <w:rFonts w:ascii="Arial" w:hAnsi="Arial"/>
        <w:color w:val="404040"/>
        <w:sz w:val="22"/>
      </w:rPr>
      <w:tcPr>
        <w:shd w:val="clear" w:color="CFEEC4" w:themeColor="accent6" w:themeTint="40" w:fill="CFEEC4" w:themeFill="accent6" w:themeFillTint="40"/>
      </w:tcPr>
    </w:tblStylePr>
  </w:style>
  <w:style w:type="table" w:customStyle="1" w:styleId="125">
    <w:name w:val="List Table 3"/>
    <w:basedOn w:val="28"/>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6">
    <w:name w:val="List Table 3 - Accent 1"/>
    <w:basedOn w:val="28"/>
    <w:qFormat/>
    <w:uiPriority w:val="99"/>
    <w:pPr>
      <w:spacing w:after="0" w:line="240" w:lineRule="auto"/>
    </w:pPr>
    <w:tblPr>
      <w:tblBorders>
        <w:top w:val="single" w:color="156082" w:themeColor="accent1" w:sz="4" w:space="0"/>
        <w:left w:val="single" w:color="156082" w:themeColor="accent1" w:sz="4" w:space="0"/>
        <w:bottom w:val="single" w:color="156082" w:themeColor="accent1" w:sz="4" w:space="0"/>
        <w:right w:val="single" w:color="156082" w:themeColor="accent1" w:sz="4" w:space="0"/>
      </w:tblBorders>
    </w:tblPr>
    <w:tblStylePr w:type="firstRow">
      <w:rPr>
        <w:rFonts w:ascii="Arial" w:hAnsi="Arial"/>
        <w:b/>
        <w:color w:val="FFFFFF"/>
        <w:sz w:val="22"/>
      </w:r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156082" w:themeColor="accent1" w:sz="4" w:space="0"/>
          <w:right w:val="single" w:color="156082" w:themeColor="accent1" w:sz="4" w:space="0"/>
        </w:tcBorders>
      </w:tcPr>
    </w:tblStylePr>
    <w:tblStylePr w:type="band1Horz">
      <w:rPr>
        <w:rFonts w:ascii="Arial" w:hAnsi="Arial"/>
        <w:color w:val="404040"/>
        <w:sz w:val="22"/>
      </w:rPr>
      <w:tcPr>
        <w:tcBorders>
          <w:top w:val="single" w:color="156082" w:themeColor="accent1" w:sz="4" w:space="0"/>
          <w:bottom w:val="single" w:color="156082" w:themeColor="accent1" w:sz="4" w:space="0"/>
        </w:tcBorders>
      </w:tcPr>
    </w:tblStylePr>
  </w:style>
  <w:style w:type="table" w:customStyle="1" w:styleId="127">
    <w:name w:val="List Table 3 - Accent 2"/>
    <w:basedOn w:val="28"/>
    <w:qFormat/>
    <w:uiPriority w:val="99"/>
    <w:pPr>
      <w:spacing w:after="0" w:line="240" w:lineRule="auto"/>
    </w:pPr>
    <w:tblPr>
      <w:tblBorders>
        <w:top w:val="single" w:color="F1AA85" w:themeColor="accent2" w:themeTint="97" w:sz="4" w:space="0"/>
        <w:left w:val="single" w:color="F1AA85" w:themeColor="accent2" w:themeTint="97" w:sz="4" w:space="0"/>
        <w:bottom w:val="single" w:color="F1AA85" w:themeColor="accent2" w:themeTint="97" w:sz="4" w:space="0"/>
        <w:right w:val="single" w:color="F1AA85" w:themeColor="accent2" w:themeTint="97" w:sz="4" w:space="0"/>
      </w:tblBorders>
    </w:tblPr>
    <w:tblStylePr w:type="firstRow">
      <w:rPr>
        <w:rFonts w:ascii="Arial" w:hAnsi="Arial"/>
        <w:b/>
        <w:color w:val="FFFFFF"/>
        <w:sz w:val="22"/>
      </w:rPr>
      <w:tcPr>
        <w:shd w:val="clear" w:color="F1AA85" w:themeColor="accent2" w:themeTint="97" w:fill="F1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1AA85" w:themeColor="accent2" w:themeTint="97" w:sz="4" w:space="0"/>
          <w:right w:val="single" w:color="F1AA85" w:themeColor="accent2" w:themeTint="97" w:sz="4" w:space="0"/>
        </w:tcBorders>
      </w:tcPr>
    </w:tblStylePr>
    <w:tblStylePr w:type="band1Horz">
      <w:rPr>
        <w:rFonts w:ascii="Arial" w:hAnsi="Arial"/>
        <w:color w:val="404040"/>
        <w:sz w:val="22"/>
      </w:rPr>
      <w:tcPr>
        <w:tcBorders>
          <w:top w:val="single" w:color="F1AA85" w:themeColor="accent2" w:themeTint="97" w:sz="4" w:space="0"/>
          <w:bottom w:val="single" w:color="F1AA85" w:themeColor="accent2" w:themeTint="97" w:sz="4" w:space="0"/>
        </w:tcBorders>
      </w:tcPr>
    </w:tblStylePr>
  </w:style>
  <w:style w:type="table" w:customStyle="1" w:styleId="128">
    <w:name w:val="List Table 3 - Accent 3"/>
    <w:basedOn w:val="28"/>
    <w:qFormat/>
    <w:uiPriority w:val="99"/>
    <w:pPr>
      <w:spacing w:after="0" w:line="240" w:lineRule="auto"/>
    </w:pPr>
    <w:tblPr>
      <w:tblBorders>
        <w:top w:val="single" w:color="48D45B" w:themeColor="accent3" w:themeTint="98" w:sz="4" w:space="0"/>
        <w:left w:val="single" w:color="48D45B" w:themeColor="accent3" w:themeTint="98" w:sz="4" w:space="0"/>
        <w:bottom w:val="single" w:color="48D45B" w:themeColor="accent3" w:themeTint="98" w:sz="4" w:space="0"/>
        <w:right w:val="single" w:color="48D45B" w:themeColor="accent3" w:themeTint="98" w:sz="4" w:space="0"/>
      </w:tblBorders>
    </w:tblPr>
    <w:tblStylePr w:type="firstRow">
      <w:rPr>
        <w:rFonts w:ascii="Arial" w:hAnsi="Arial"/>
        <w:b/>
        <w:color w:val="FFFFFF"/>
        <w:sz w:val="22"/>
      </w:r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8D45B" w:themeColor="accent3" w:themeTint="98" w:sz="4" w:space="0"/>
          <w:right w:val="single" w:color="48D45B" w:themeColor="accent3" w:themeTint="98" w:sz="4" w:space="0"/>
        </w:tcBorders>
      </w:tcPr>
    </w:tblStylePr>
    <w:tblStylePr w:type="band1Horz">
      <w:rPr>
        <w:rFonts w:ascii="Arial" w:hAnsi="Arial"/>
        <w:color w:val="404040"/>
        <w:sz w:val="22"/>
      </w:rPr>
      <w:tcPr>
        <w:tcBorders>
          <w:top w:val="single" w:color="48D45B" w:themeColor="accent3" w:themeTint="98" w:sz="4" w:space="0"/>
          <w:bottom w:val="single" w:color="48D45B" w:themeColor="accent3" w:themeTint="98" w:sz="4" w:space="0"/>
        </w:tcBorders>
      </w:tcPr>
    </w:tblStylePr>
  </w:style>
  <w:style w:type="table" w:customStyle="1" w:styleId="129">
    <w:name w:val="List Table 3 - Accent 4"/>
    <w:basedOn w:val="28"/>
    <w:qFormat/>
    <w:uiPriority w:val="99"/>
    <w:pPr>
      <w:spacing w:after="0" w:line="240" w:lineRule="auto"/>
    </w:pPr>
    <w:tblPr>
      <w:tbl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tblBorders>
    </w:tblPr>
    <w:tblStylePr w:type="firstRow">
      <w:rPr>
        <w:rFonts w:ascii="Arial" w:hAnsi="Arial"/>
        <w:b/>
        <w:color w:val="FFFFFF"/>
        <w:sz w:val="22"/>
      </w:r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FCAF3" w:themeColor="accent4" w:themeTint="9A" w:sz="4" w:space="0"/>
          <w:right w:val="single" w:color="5FCAF3" w:themeColor="accent4" w:themeTint="9A" w:sz="4" w:space="0"/>
        </w:tcBorders>
      </w:tcPr>
    </w:tblStylePr>
    <w:tblStylePr w:type="band1Horz">
      <w:rPr>
        <w:rFonts w:ascii="Arial" w:hAnsi="Arial"/>
        <w:color w:val="404040"/>
        <w:sz w:val="22"/>
      </w:rPr>
      <w:tcPr>
        <w:tcBorders>
          <w:top w:val="single" w:color="5FCAF3" w:themeColor="accent4" w:themeTint="9A" w:sz="4" w:space="0"/>
          <w:bottom w:val="single" w:color="5FCAF3" w:themeColor="accent4" w:themeTint="9A" w:sz="4" w:space="0"/>
        </w:tcBorders>
      </w:tcPr>
    </w:tblStylePr>
  </w:style>
  <w:style w:type="table" w:customStyle="1" w:styleId="130">
    <w:name w:val="List Table 3 - Accent 5"/>
    <w:basedOn w:val="28"/>
    <w:qFormat/>
    <w:uiPriority w:val="99"/>
    <w:pPr>
      <w:spacing w:after="0" w:line="240" w:lineRule="auto"/>
    </w:pPr>
    <w:tblPr>
      <w:tblBorders>
        <w:top w:val="single" w:color="D76CCB" w:themeColor="accent5" w:themeTint="9A" w:sz="4" w:space="0"/>
        <w:left w:val="single" w:color="D76CCB" w:themeColor="accent5" w:themeTint="9A" w:sz="4" w:space="0"/>
        <w:bottom w:val="single" w:color="D76CCB" w:themeColor="accent5" w:themeTint="9A" w:sz="4" w:space="0"/>
        <w:right w:val="single" w:color="D76CCB" w:themeColor="accent5" w:themeTint="9A" w:sz="4" w:space="0"/>
      </w:tblBorders>
    </w:tblPr>
    <w:tblStylePr w:type="firstRow">
      <w:rPr>
        <w:rFonts w:ascii="Arial" w:hAnsi="Arial"/>
        <w:b/>
        <w:color w:val="FFFFFF"/>
        <w:sz w:val="22"/>
      </w:r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76CCB" w:themeColor="accent5" w:themeTint="9A" w:sz="4" w:space="0"/>
          <w:right w:val="single" w:color="D76CCB" w:themeColor="accent5" w:themeTint="9A" w:sz="4" w:space="0"/>
        </w:tcBorders>
      </w:tcPr>
    </w:tblStylePr>
    <w:tblStylePr w:type="band1Horz">
      <w:rPr>
        <w:rFonts w:ascii="Arial" w:hAnsi="Arial"/>
        <w:color w:val="404040"/>
        <w:sz w:val="22"/>
      </w:rPr>
      <w:tcPr>
        <w:tcBorders>
          <w:top w:val="single" w:color="D76CCB" w:themeColor="accent5" w:themeTint="9A" w:sz="4" w:space="0"/>
          <w:bottom w:val="single" w:color="D76CCB" w:themeColor="accent5" w:themeTint="9A" w:sz="4" w:space="0"/>
        </w:tcBorders>
      </w:tcPr>
    </w:tblStylePr>
  </w:style>
  <w:style w:type="table" w:customStyle="1" w:styleId="131">
    <w:name w:val="List Table 3 - Accent 6"/>
    <w:basedOn w:val="28"/>
    <w:qFormat/>
    <w:uiPriority w:val="99"/>
    <w:pPr>
      <w:spacing w:after="0" w:line="240" w:lineRule="auto"/>
    </w:pPr>
    <w:tblPr>
      <w:tblBorders>
        <w:top w:val="single" w:color="8ED874" w:themeColor="accent6" w:themeTint="98" w:sz="4" w:space="0"/>
        <w:left w:val="single" w:color="8ED874" w:themeColor="accent6" w:themeTint="98" w:sz="4" w:space="0"/>
        <w:bottom w:val="single" w:color="8ED874" w:themeColor="accent6" w:themeTint="98" w:sz="4" w:space="0"/>
        <w:right w:val="single" w:color="8ED874" w:themeColor="accent6" w:themeTint="98" w:sz="4" w:space="0"/>
      </w:tblBorders>
    </w:tblPr>
    <w:tblStylePr w:type="firstRow">
      <w:rPr>
        <w:rFonts w:ascii="Arial" w:hAnsi="Arial"/>
        <w:b/>
        <w:color w:val="FFFFFF"/>
        <w:sz w:val="22"/>
      </w:rPr>
      <w:tcPr>
        <w:shd w:val="clear" w:color="8ED874" w:themeColor="accent6" w:themeTint="98" w:fill="8ED874"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D874" w:themeColor="accent6" w:themeTint="98" w:sz="4" w:space="0"/>
          <w:right w:val="single" w:color="8ED874" w:themeColor="accent6" w:themeTint="98" w:sz="4" w:space="0"/>
        </w:tcBorders>
      </w:tcPr>
    </w:tblStylePr>
    <w:tblStylePr w:type="band1Horz">
      <w:rPr>
        <w:rFonts w:ascii="Arial" w:hAnsi="Arial"/>
        <w:color w:val="404040"/>
        <w:sz w:val="22"/>
      </w:rPr>
      <w:tcPr>
        <w:tcBorders>
          <w:top w:val="single" w:color="8ED874" w:themeColor="accent6" w:themeTint="98" w:sz="4" w:space="0"/>
          <w:bottom w:val="single" w:color="8ED874" w:themeColor="accent6" w:themeTint="98" w:sz="4" w:space="0"/>
        </w:tcBorders>
      </w:tcPr>
    </w:tblStylePr>
  </w:style>
  <w:style w:type="table" w:customStyle="1" w:styleId="132">
    <w:name w:val="List Table 4"/>
    <w:basedOn w:val="28"/>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3">
    <w:name w:val="List Table 4 - Accent 1"/>
    <w:basedOn w:val="28"/>
    <w:qFormat/>
    <w:uiPriority w:val="99"/>
    <w:pPr>
      <w:spacing w:after="0" w:line="240" w:lineRule="auto"/>
    </w:pPr>
    <w:tblPr>
      <w:tblBorders>
        <w:top w:val="single" w:color="50B5E2" w:themeColor="accent1" w:themeTint="90" w:sz="4" w:space="0"/>
        <w:left w:val="single" w:color="50B5E2" w:themeColor="accent1" w:themeTint="90" w:sz="4" w:space="0"/>
        <w:bottom w:val="single" w:color="50B5E2" w:themeColor="accent1" w:themeTint="90" w:sz="4" w:space="0"/>
        <w:right w:val="single" w:color="50B5E2" w:themeColor="accent1" w:themeTint="90" w:sz="4" w:space="0"/>
        <w:insideH w:val="single" w:color="50B5E2" w:themeColor="accent1" w:themeTint="90" w:sz="4" w:space="0"/>
      </w:tblBorders>
    </w:tblPr>
    <w:tblStylePr w:type="firstRow">
      <w:rPr>
        <w:rFonts w:ascii="Arial" w:hAnsi="Arial"/>
        <w:b/>
        <w:color w:val="FFFFFF"/>
        <w:sz w:val="22"/>
      </w:r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1DEF2" w:themeColor="accent1" w:themeTint="40" w:fill="B1DEF2" w:themeFill="accent1" w:themeFillTint="40"/>
      </w:tcPr>
    </w:tblStylePr>
    <w:tblStylePr w:type="band1Horz">
      <w:rPr>
        <w:rFonts w:ascii="Arial" w:hAnsi="Arial"/>
        <w:color w:val="404040"/>
        <w:sz w:val="22"/>
      </w:rPr>
      <w:tcPr>
        <w:shd w:val="clear" w:color="B1DEF2" w:themeColor="accent1" w:themeTint="40" w:fill="B1DEF2" w:themeFill="accent1" w:themeFillTint="40"/>
      </w:tcPr>
    </w:tblStylePr>
  </w:style>
  <w:style w:type="table" w:customStyle="1" w:styleId="134">
    <w:name w:val="List Table 4 - Accent 2"/>
    <w:basedOn w:val="28"/>
    <w:qFormat/>
    <w:uiPriority w:val="99"/>
    <w:pPr>
      <w:spacing w:after="0" w:line="240" w:lineRule="auto"/>
    </w:pPr>
    <w:tblPr>
      <w:tblBorders>
        <w:top w:val="single" w:color="F2AE8B" w:themeColor="accent2" w:themeTint="90" w:sz="4" w:space="0"/>
        <w:left w:val="single" w:color="F2AE8B" w:themeColor="accent2" w:themeTint="90" w:sz="4" w:space="0"/>
        <w:bottom w:val="single" w:color="F2AE8B" w:themeColor="accent2" w:themeTint="90" w:sz="4" w:space="0"/>
        <w:right w:val="single" w:color="F2AE8B" w:themeColor="accent2" w:themeTint="90" w:sz="4" w:space="0"/>
        <w:insideH w:val="single" w:color="F2AE8B" w:themeColor="accent2" w:themeTint="90" w:sz="4" w:space="0"/>
      </w:tblBorders>
    </w:tblPr>
    <w:tblStylePr w:type="firstRow">
      <w:rPr>
        <w:rFonts w:ascii="Arial" w:hAnsi="Arial"/>
        <w:b/>
        <w:color w:val="FFFFFF"/>
        <w:sz w:val="22"/>
      </w:r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9DBCB" w:themeColor="accent2" w:themeTint="40" w:fill="F9DBCB" w:themeFill="accent2" w:themeFillTint="40"/>
      </w:tcPr>
    </w:tblStylePr>
    <w:tblStylePr w:type="band1Horz">
      <w:rPr>
        <w:rFonts w:ascii="Arial" w:hAnsi="Arial"/>
        <w:color w:val="404040"/>
        <w:sz w:val="22"/>
      </w:rPr>
      <w:tcPr>
        <w:shd w:val="clear" w:color="F9DBCB" w:themeColor="accent2" w:themeTint="40" w:fill="F9DBCB" w:themeFill="accent2" w:themeFillTint="40"/>
      </w:tcPr>
    </w:tblStylePr>
  </w:style>
  <w:style w:type="table" w:customStyle="1" w:styleId="135">
    <w:name w:val="List Table 4 - Accent 3"/>
    <w:basedOn w:val="28"/>
    <w:qFormat/>
    <w:uiPriority w:val="99"/>
    <w:pPr>
      <w:spacing w:after="0" w:line="240" w:lineRule="auto"/>
    </w:pPr>
    <w:tblPr>
      <w:tblBorders>
        <w:top w:val="single" w:color="51D663" w:themeColor="accent3" w:themeTint="90" w:sz="4" w:space="0"/>
        <w:left w:val="single" w:color="51D663" w:themeColor="accent3" w:themeTint="90" w:sz="4" w:space="0"/>
        <w:bottom w:val="single" w:color="51D663" w:themeColor="accent3" w:themeTint="90" w:sz="4" w:space="0"/>
        <w:right w:val="single" w:color="51D663" w:themeColor="accent3" w:themeTint="90" w:sz="4" w:space="0"/>
        <w:insideH w:val="single" w:color="51D663" w:themeColor="accent3" w:themeTint="90" w:sz="4" w:space="0"/>
      </w:tblBorders>
    </w:tblPr>
    <w:tblStylePr w:type="firstRow">
      <w:rPr>
        <w:rFonts w:ascii="Arial" w:hAnsi="Arial"/>
        <w:b/>
        <w:color w:val="FFFFFF"/>
        <w:sz w:val="22"/>
      </w:r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2EDBA" w:themeColor="accent3" w:themeTint="40" w:fill="B2EDBA" w:themeFill="accent3" w:themeFillTint="40"/>
      </w:tcPr>
    </w:tblStylePr>
    <w:tblStylePr w:type="band1Horz">
      <w:rPr>
        <w:rFonts w:ascii="Arial" w:hAnsi="Arial"/>
        <w:color w:val="404040"/>
        <w:sz w:val="22"/>
      </w:rPr>
      <w:tcPr>
        <w:shd w:val="clear" w:color="B2EDBA" w:themeColor="accent3" w:themeTint="40" w:fill="B2EDBA" w:themeFill="accent3" w:themeFillTint="40"/>
      </w:tcPr>
    </w:tblStylePr>
  </w:style>
  <w:style w:type="table" w:customStyle="1" w:styleId="136">
    <w:name w:val="List Table 4 - Accent 4"/>
    <w:basedOn w:val="28"/>
    <w:qFormat/>
    <w:uiPriority w:val="99"/>
    <w:pPr>
      <w:spacing w:after="0" w:line="240" w:lineRule="auto"/>
    </w:pPr>
    <w:tblPr>
      <w:tblBorders>
        <w:top w:val="single" w:color="6ACEF4" w:themeColor="accent4" w:themeTint="90" w:sz="4" w:space="0"/>
        <w:left w:val="single" w:color="6ACEF4" w:themeColor="accent4" w:themeTint="90" w:sz="4" w:space="0"/>
        <w:bottom w:val="single" w:color="6ACEF4" w:themeColor="accent4" w:themeTint="90" w:sz="4" w:space="0"/>
        <w:right w:val="single" w:color="6ACEF4" w:themeColor="accent4" w:themeTint="90" w:sz="4" w:space="0"/>
        <w:insideH w:val="single" w:color="6ACEF4" w:themeColor="accent4" w:themeTint="90" w:sz="4" w:space="0"/>
      </w:tblBorders>
    </w:tblPr>
    <w:tblStylePr w:type="firstRow">
      <w:rPr>
        <w:rFonts w:ascii="Arial" w:hAnsi="Arial"/>
        <w:b/>
        <w:color w:val="FFFFFF"/>
        <w:sz w:val="22"/>
      </w:r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CE9FA" w:themeColor="accent4" w:themeTint="40" w:fill="BCE9FA" w:themeFill="accent4" w:themeFillTint="40"/>
      </w:tcPr>
    </w:tblStylePr>
    <w:tblStylePr w:type="band1Horz">
      <w:rPr>
        <w:rFonts w:ascii="Arial" w:hAnsi="Arial"/>
        <w:color w:val="404040"/>
        <w:sz w:val="22"/>
      </w:rPr>
      <w:tcPr>
        <w:shd w:val="clear" w:color="BCE9FA" w:themeColor="accent4" w:themeTint="40" w:fill="BCE9FA" w:themeFill="accent4" w:themeFillTint="40"/>
      </w:tcPr>
    </w:tblStylePr>
  </w:style>
  <w:style w:type="table" w:customStyle="1" w:styleId="137">
    <w:name w:val="List Table 4 - Accent 5"/>
    <w:basedOn w:val="28"/>
    <w:qFormat/>
    <w:uiPriority w:val="99"/>
    <w:pPr>
      <w:spacing w:after="0" w:line="240" w:lineRule="auto"/>
    </w:pPr>
    <w:tblPr>
      <w:tblBorders>
        <w:top w:val="single" w:color="DA76CF" w:themeColor="accent5" w:themeTint="90" w:sz="4" w:space="0"/>
        <w:left w:val="single" w:color="DA76CF" w:themeColor="accent5" w:themeTint="90" w:sz="4" w:space="0"/>
        <w:bottom w:val="single" w:color="DA76CF" w:themeColor="accent5" w:themeTint="90" w:sz="4" w:space="0"/>
        <w:right w:val="single" w:color="DA76CF" w:themeColor="accent5" w:themeTint="90" w:sz="4" w:space="0"/>
        <w:insideH w:val="single" w:color="DA76CF" w:themeColor="accent5" w:themeTint="90" w:sz="4" w:space="0"/>
      </w:tblBorders>
    </w:tblPr>
    <w:tblStylePr w:type="firstRow">
      <w:rPr>
        <w:rFonts w:ascii="Arial" w:hAnsi="Arial"/>
        <w:b/>
        <w:color w:val="FFFFFF"/>
        <w:sz w:val="22"/>
      </w:r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EC2E9" w:themeColor="accent5" w:themeTint="40" w:fill="EEC2E9" w:themeFill="accent5" w:themeFillTint="40"/>
      </w:tcPr>
    </w:tblStylePr>
    <w:tblStylePr w:type="band1Horz">
      <w:rPr>
        <w:rFonts w:ascii="Arial" w:hAnsi="Arial"/>
        <w:color w:val="404040"/>
        <w:sz w:val="22"/>
      </w:rPr>
      <w:tcPr>
        <w:shd w:val="clear" w:color="EEC2E9" w:themeColor="accent5" w:themeTint="40" w:fill="EEC2E9" w:themeFill="accent5" w:themeFillTint="40"/>
      </w:tcPr>
    </w:tblStylePr>
  </w:style>
  <w:style w:type="table" w:customStyle="1" w:styleId="138">
    <w:name w:val="List Table 4 - Accent 6"/>
    <w:basedOn w:val="28"/>
    <w:qFormat/>
    <w:uiPriority w:val="99"/>
    <w:pPr>
      <w:spacing w:after="0" w:line="240" w:lineRule="auto"/>
    </w:pPr>
    <w:tblPr>
      <w:tblBorders>
        <w:top w:val="single" w:color="94DA7B" w:themeColor="accent6" w:themeTint="90" w:sz="4" w:space="0"/>
        <w:left w:val="single" w:color="94DA7B" w:themeColor="accent6" w:themeTint="90" w:sz="4" w:space="0"/>
        <w:bottom w:val="single" w:color="94DA7B" w:themeColor="accent6" w:themeTint="90" w:sz="4" w:space="0"/>
        <w:right w:val="single" w:color="94DA7B" w:themeColor="accent6" w:themeTint="90" w:sz="4" w:space="0"/>
        <w:insideH w:val="single" w:color="94DA7B" w:themeColor="accent6" w:themeTint="90" w:sz="4" w:space="0"/>
      </w:tblBorders>
    </w:tblPr>
    <w:tblStylePr w:type="firstRow">
      <w:rPr>
        <w:rFonts w:ascii="Arial" w:hAnsi="Arial"/>
        <w:b/>
        <w:color w:val="FFFFFF"/>
        <w:sz w:val="22"/>
      </w:r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CFEEC4" w:themeColor="accent6" w:themeTint="40" w:fill="CFEEC4" w:themeFill="accent6" w:themeFillTint="40"/>
      </w:tcPr>
    </w:tblStylePr>
    <w:tblStylePr w:type="band1Horz">
      <w:rPr>
        <w:rFonts w:ascii="Arial" w:hAnsi="Arial"/>
        <w:color w:val="404040"/>
        <w:sz w:val="22"/>
      </w:rPr>
      <w:tcPr>
        <w:shd w:val="clear" w:color="CFEEC4" w:themeColor="accent6" w:themeTint="40" w:fill="CFEEC4" w:themeFill="accent6" w:themeFillTint="40"/>
      </w:tcPr>
    </w:tblStylePr>
  </w:style>
  <w:style w:type="table" w:customStyle="1" w:styleId="139">
    <w:name w:val="List Table 5 Dark"/>
    <w:basedOn w:val="28"/>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40">
    <w:name w:val="List Table 5 Dark - Accent 1"/>
    <w:basedOn w:val="28"/>
    <w:qFormat/>
    <w:uiPriority w:val="99"/>
    <w:pPr>
      <w:spacing w:after="0" w:line="240" w:lineRule="auto"/>
    </w:pPr>
    <w:tblPr>
      <w:tblBorders>
        <w:top w:val="single" w:color="156082" w:themeColor="accent1" w:sz="32" w:space="0"/>
        <w:left w:val="single" w:color="156082" w:themeColor="accent1" w:sz="32" w:space="0"/>
        <w:bottom w:val="single" w:color="156082" w:themeColor="accent1" w:sz="32" w:space="0"/>
        <w:right w:val="single" w:color="156082"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156082" w:themeColor="accent1" w:sz="32" w:space="0"/>
          <w:bottom w:val="single" w:color="FFFFFF" w:themeColor="light1" w:sz="12" w:space="0"/>
        </w:tcBorders>
        <w:shd w:val="clear" w:color="156082" w:themeColor="accent1" w:fill="156082"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156082" w:themeColor="accent1" w:sz="32" w:space="0"/>
          <w:right w:val="single" w:color="FFFFFF" w:themeColor="light1" w:sz="4" w:space="0"/>
        </w:tcBorders>
      </w:tcPr>
    </w:tblStylePr>
    <w:tblStylePr w:type="lastCol">
      <w:tcPr>
        <w:tcBorders>
          <w:left w:val="single" w:color="FFFFFF" w:themeColor="light1" w:sz="4" w:space="0"/>
          <w:right w:val="single" w:color="156082" w:themeColor="accent1" w:sz="32" w:space="0"/>
        </w:tcBorders>
      </w:tcPr>
    </w:tblStylePr>
    <w:tblStylePr w:type="band1Vert">
      <w:tcPr>
        <w:tcBorders>
          <w:left w:val="single" w:color="FFFFFF" w:themeColor="light1" w:sz="4" w:space="0"/>
          <w:right w:val="single" w:color="FFFFFF" w:themeColor="light1" w:sz="4" w:space="0"/>
        </w:tcBorders>
        <w:shd w:val="clear" w:color="156082" w:themeColor="accent1" w:fill="156082"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156082" w:themeColor="accent1" w:fill="156082" w:themeFill="accent1"/>
      </w:tcPr>
    </w:tblStylePr>
    <w:tblStylePr w:type="band2Horz">
      <w:tcPr>
        <w:tcBorders>
          <w:top w:val="single" w:color="FFFFFF" w:themeColor="light1" w:sz="4" w:space="0"/>
          <w:bottom w:val="single" w:color="FFFFFF" w:themeColor="light1" w:sz="4" w:space="0"/>
        </w:tcBorders>
        <w:shd w:val="clear" w:color="156082" w:themeColor="accent1" w:fill="156082" w:themeFill="accent1"/>
      </w:tcPr>
    </w:tblStylePr>
  </w:style>
  <w:style w:type="table" w:customStyle="1" w:styleId="141">
    <w:name w:val="List Table 5 Dark - Accent 2"/>
    <w:basedOn w:val="28"/>
    <w:qFormat/>
    <w:uiPriority w:val="99"/>
    <w:pPr>
      <w:spacing w:after="0" w:line="240" w:lineRule="auto"/>
    </w:pPr>
    <w:tblPr>
      <w:tblBorders>
        <w:top w:val="single" w:color="F1AA85" w:themeColor="accent2" w:themeTint="97" w:sz="32" w:space="0"/>
        <w:left w:val="single" w:color="F1AA85" w:themeColor="accent2" w:themeTint="97" w:sz="32" w:space="0"/>
        <w:bottom w:val="single" w:color="F1AA85" w:themeColor="accent2" w:themeTint="97" w:sz="32" w:space="0"/>
        <w:right w:val="single" w:color="F1AA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1AA85" w:themeColor="accent2" w:themeTint="97" w:sz="32" w:space="0"/>
          <w:bottom w:val="single" w:color="FFFFFF" w:themeColor="light1" w:sz="12" w:space="0"/>
        </w:tcBorders>
        <w:shd w:val="clear" w:color="F1AA85" w:themeColor="accent2" w:themeTint="97" w:fill="F1AA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1AA85" w:themeColor="accent2" w:themeTint="97" w:sz="32" w:space="0"/>
          <w:right w:val="single" w:color="FFFFFF" w:themeColor="light1" w:sz="4" w:space="0"/>
        </w:tcBorders>
      </w:tcPr>
    </w:tblStylePr>
    <w:tblStylePr w:type="lastCol">
      <w:tcPr>
        <w:tcBorders>
          <w:left w:val="single" w:color="FFFFFF" w:themeColor="light1" w:sz="4" w:space="0"/>
          <w:right w:val="single" w:color="F1AA85" w:themeColor="accent2" w:themeTint="97" w:sz="32" w:space="0"/>
        </w:tcBorders>
      </w:tcPr>
    </w:tblStylePr>
    <w:tblStylePr w:type="band1Vert">
      <w:tcPr>
        <w:tcBorders>
          <w:left w:val="single" w:color="FFFFFF" w:themeColor="light1" w:sz="4" w:space="0"/>
          <w:right w:val="single" w:color="FFFFFF" w:themeColor="light1" w:sz="4" w:space="0"/>
        </w:tcBorders>
        <w:shd w:val="clear" w:color="F1AA85" w:themeColor="accent2" w:themeTint="97" w:fill="F1AA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1AA85" w:themeColor="accent2" w:themeTint="97" w:fill="F1AA85" w:themeFill="accent2" w:themeFillTint="97"/>
      </w:tcPr>
    </w:tblStylePr>
    <w:tblStylePr w:type="band2Horz">
      <w:tcPr>
        <w:tcBorders>
          <w:top w:val="single" w:color="FFFFFF" w:themeColor="light1" w:sz="4" w:space="0"/>
          <w:bottom w:val="single" w:color="FFFFFF" w:themeColor="light1" w:sz="4" w:space="0"/>
        </w:tcBorders>
        <w:shd w:val="clear" w:color="F1AA85" w:themeColor="accent2" w:themeTint="97" w:fill="F1AA85" w:themeFill="accent2" w:themeFillTint="97"/>
      </w:tcPr>
    </w:tblStylePr>
  </w:style>
  <w:style w:type="table" w:customStyle="1" w:styleId="142">
    <w:name w:val="List Table 5 Dark - Accent 3"/>
    <w:basedOn w:val="28"/>
    <w:qFormat/>
    <w:uiPriority w:val="99"/>
    <w:pPr>
      <w:spacing w:after="0" w:line="240" w:lineRule="auto"/>
    </w:pPr>
    <w:tblPr>
      <w:tblBorders>
        <w:top w:val="single" w:color="48D45B" w:themeColor="accent3" w:themeTint="98" w:sz="32" w:space="0"/>
        <w:left w:val="single" w:color="48D45B" w:themeColor="accent3" w:themeTint="98" w:sz="32" w:space="0"/>
        <w:bottom w:val="single" w:color="48D45B" w:themeColor="accent3" w:themeTint="98" w:sz="32" w:space="0"/>
        <w:right w:val="single" w:color="48D45B"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48D45B" w:themeColor="accent3" w:themeTint="98" w:sz="32" w:space="0"/>
          <w:bottom w:val="single" w:color="FFFFFF" w:themeColor="light1" w:sz="12" w:space="0"/>
        </w:tcBorders>
        <w:shd w:val="clear" w:color="48D45B" w:themeColor="accent3" w:themeTint="98" w:fill="48D45B"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8D45B" w:themeColor="accent3" w:themeTint="98" w:sz="32" w:space="0"/>
          <w:right w:val="single" w:color="FFFFFF" w:themeColor="light1" w:sz="4" w:space="0"/>
        </w:tcBorders>
      </w:tcPr>
    </w:tblStylePr>
    <w:tblStylePr w:type="lastCol">
      <w:tcPr>
        <w:tcBorders>
          <w:left w:val="single" w:color="FFFFFF" w:themeColor="light1" w:sz="4" w:space="0"/>
          <w:right w:val="single" w:color="48D45B" w:themeColor="accent3" w:themeTint="98" w:sz="32" w:space="0"/>
        </w:tcBorders>
      </w:tcPr>
    </w:tblStylePr>
    <w:tblStylePr w:type="band1Vert">
      <w:tcPr>
        <w:tcBorders>
          <w:left w:val="single" w:color="FFFFFF" w:themeColor="light1" w:sz="4" w:space="0"/>
          <w:right w:val="single" w:color="FFFFFF" w:themeColor="light1" w:sz="4" w:space="0"/>
        </w:tcBorders>
        <w:shd w:val="clear" w:color="48D45B" w:themeColor="accent3" w:themeTint="98" w:fill="48D45B"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8D45B" w:themeColor="accent3" w:themeTint="98" w:fill="48D45B" w:themeFill="accent3" w:themeFillTint="98"/>
      </w:tcPr>
    </w:tblStylePr>
    <w:tblStylePr w:type="band2Horz">
      <w:tcPr>
        <w:tcBorders>
          <w:top w:val="single" w:color="FFFFFF" w:themeColor="light1" w:sz="4" w:space="0"/>
          <w:bottom w:val="single" w:color="FFFFFF" w:themeColor="light1" w:sz="4" w:space="0"/>
        </w:tcBorders>
        <w:shd w:val="clear" w:color="48D45B" w:themeColor="accent3" w:themeTint="98" w:fill="48D45B" w:themeFill="accent3" w:themeFillTint="98"/>
      </w:tcPr>
    </w:tblStylePr>
  </w:style>
  <w:style w:type="table" w:customStyle="1" w:styleId="143">
    <w:name w:val="List Table 5 Dark - Accent 4"/>
    <w:basedOn w:val="28"/>
    <w:qFormat/>
    <w:uiPriority w:val="99"/>
    <w:pPr>
      <w:spacing w:after="0" w:line="240" w:lineRule="auto"/>
    </w:pPr>
    <w:tblPr>
      <w:tblBorders>
        <w:top w:val="single" w:color="5FCAF3" w:themeColor="accent4" w:themeTint="9A" w:sz="32" w:space="0"/>
        <w:left w:val="single" w:color="5FCAF3" w:themeColor="accent4" w:themeTint="9A" w:sz="32" w:space="0"/>
        <w:bottom w:val="single" w:color="5FCAF3" w:themeColor="accent4" w:themeTint="9A" w:sz="32" w:space="0"/>
        <w:right w:val="single" w:color="5FCAF3"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5FCAF3" w:themeColor="accent4" w:themeTint="9A" w:sz="32" w:space="0"/>
          <w:bottom w:val="single" w:color="FFFFFF" w:themeColor="light1" w:sz="12" w:space="0"/>
        </w:tcBorders>
        <w:shd w:val="clear" w:color="5FCAF3" w:themeColor="accent4" w:themeTint="9A" w:fill="5FCAF3"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FCAF3" w:themeColor="accent4" w:themeTint="9A" w:sz="32" w:space="0"/>
          <w:right w:val="single" w:color="FFFFFF" w:themeColor="light1" w:sz="4" w:space="0"/>
        </w:tcBorders>
      </w:tcPr>
    </w:tblStylePr>
    <w:tblStylePr w:type="lastCol">
      <w:tcPr>
        <w:tcBorders>
          <w:left w:val="single" w:color="FFFFFF" w:themeColor="light1" w:sz="4" w:space="0"/>
          <w:right w:val="single" w:color="5FCAF3" w:themeColor="accent4" w:themeTint="9A" w:sz="32" w:space="0"/>
        </w:tcBorders>
      </w:tcPr>
    </w:tblStylePr>
    <w:tblStylePr w:type="band1Vert">
      <w:tcPr>
        <w:tcBorders>
          <w:left w:val="single" w:color="FFFFFF" w:themeColor="light1" w:sz="4" w:space="0"/>
          <w:right w:val="single" w:color="FFFFFF" w:themeColor="light1" w:sz="4" w:space="0"/>
        </w:tcBorders>
        <w:shd w:val="clear" w:color="5FCAF3" w:themeColor="accent4" w:themeTint="9A" w:fill="5FCAF3"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FCAF3" w:themeColor="accent4" w:themeTint="9A" w:fill="5FCAF3" w:themeFill="accent4" w:themeFillTint="9A"/>
      </w:tcPr>
    </w:tblStylePr>
    <w:tblStylePr w:type="band2Horz">
      <w:tcPr>
        <w:tcBorders>
          <w:top w:val="single" w:color="FFFFFF" w:themeColor="light1" w:sz="4" w:space="0"/>
          <w:bottom w:val="single" w:color="FFFFFF" w:themeColor="light1" w:sz="4" w:space="0"/>
        </w:tcBorders>
        <w:shd w:val="clear" w:color="5FCAF3" w:themeColor="accent4" w:themeTint="9A" w:fill="5FCAF3" w:themeFill="accent4" w:themeFillTint="9A"/>
      </w:tcPr>
    </w:tblStylePr>
  </w:style>
  <w:style w:type="table" w:customStyle="1" w:styleId="144">
    <w:name w:val="List Table 5 Dark - Accent 5"/>
    <w:basedOn w:val="28"/>
    <w:qFormat/>
    <w:uiPriority w:val="99"/>
    <w:pPr>
      <w:spacing w:after="0" w:line="240" w:lineRule="auto"/>
    </w:pPr>
    <w:tblPr>
      <w:tblBorders>
        <w:top w:val="single" w:color="D76CCB" w:themeColor="accent5" w:themeTint="9A" w:sz="32" w:space="0"/>
        <w:left w:val="single" w:color="D76CCB" w:themeColor="accent5" w:themeTint="9A" w:sz="32" w:space="0"/>
        <w:bottom w:val="single" w:color="D76CCB" w:themeColor="accent5" w:themeTint="9A" w:sz="32" w:space="0"/>
        <w:right w:val="single" w:color="D76CC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D76CCB" w:themeColor="accent5" w:themeTint="9A" w:sz="32" w:space="0"/>
          <w:bottom w:val="single" w:color="FFFFFF" w:themeColor="light1" w:sz="12" w:space="0"/>
        </w:tcBorders>
        <w:shd w:val="clear" w:color="D76CCB" w:themeColor="accent5" w:themeTint="9A" w:fill="D76CC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76CCB" w:themeColor="accent5" w:themeTint="9A" w:sz="32" w:space="0"/>
          <w:right w:val="single" w:color="FFFFFF" w:themeColor="light1" w:sz="4" w:space="0"/>
        </w:tcBorders>
      </w:tcPr>
    </w:tblStylePr>
    <w:tblStylePr w:type="lastCol">
      <w:tcPr>
        <w:tcBorders>
          <w:left w:val="single" w:color="FFFFFF" w:themeColor="light1" w:sz="4" w:space="0"/>
          <w:right w:val="single" w:color="D76CCB" w:themeColor="accent5" w:themeTint="9A" w:sz="32" w:space="0"/>
        </w:tcBorders>
      </w:tcPr>
    </w:tblStylePr>
    <w:tblStylePr w:type="band1Vert">
      <w:tcPr>
        <w:tcBorders>
          <w:left w:val="single" w:color="FFFFFF" w:themeColor="light1" w:sz="4" w:space="0"/>
          <w:right w:val="single" w:color="FFFFFF" w:themeColor="light1" w:sz="4" w:space="0"/>
        </w:tcBorders>
        <w:shd w:val="clear" w:color="D76CCB" w:themeColor="accent5" w:themeTint="9A" w:fill="D76CC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76CCB" w:themeColor="accent5" w:themeTint="9A" w:fill="D76CCB" w:themeFill="accent5" w:themeFillTint="9A"/>
      </w:tcPr>
    </w:tblStylePr>
    <w:tblStylePr w:type="band2Horz">
      <w:tcPr>
        <w:tcBorders>
          <w:top w:val="single" w:color="FFFFFF" w:themeColor="light1" w:sz="4" w:space="0"/>
          <w:bottom w:val="single" w:color="FFFFFF" w:themeColor="light1" w:sz="4" w:space="0"/>
        </w:tcBorders>
        <w:shd w:val="clear" w:color="D76CCB" w:themeColor="accent5" w:themeTint="9A" w:fill="D76CCB" w:themeFill="accent5" w:themeFillTint="9A"/>
      </w:tcPr>
    </w:tblStylePr>
  </w:style>
  <w:style w:type="table" w:customStyle="1" w:styleId="145">
    <w:name w:val="List Table 5 Dark - Accent 6"/>
    <w:basedOn w:val="28"/>
    <w:qFormat/>
    <w:uiPriority w:val="99"/>
    <w:pPr>
      <w:spacing w:after="0" w:line="240" w:lineRule="auto"/>
    </w:pPr>
    <w:tblPr>
      <w:tblBorders>
        <w:top w:val="single" w:color="8ED874" w:themeColor="accent6" w:themeTint="98" w:sz="32" w:space="0"/>
        <w:left w:val="single" w:color="8ED874" w:themeColor="accent6" w:themeTint="98" w:sz="32" w:space="0"/>
        <w:bottom w:val="single" w:color="8ED874" w:themeColor="accent6" w:themeTint="98" w:sz="32" w:space="0"/>
        <w:right w:val="single" w:color="8ED874"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8ED874" w:themeColor="accent6" w:themeTint="98" w:sz="32" w:space="0"/>
          <w:bottom w:val="single" w:color="FFFFFF" w:themeColor="light1" w:sz="12" w:space="0"/>
        </w:tcBorders>
        <w:shd w:val="clear" w:color="8ED874" w:themeColor="accent6" w:themeTint="98" w:fill="8ED874"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D874" w:themeColor="accent6" w:themeTint="98" w:sz="32" w:space="0"/>
          <w:right w:val="single" w:color="FFFFFF" w:themeColor="light1" w:sz="4" w:space="0"/>
        </w:tcBorders>
      </w:tcPr>
    </w:tblStylePr>
    <w:tblStylePr w:type="lastCol">
      <w:tcPr>
        <w:tcBorders>
          <w:left w:val="single" w:color="FFFFFF" w:themeColor="light1" w:sz="4" w:space="0"/>
          <w:right w:val="single" w:color="8ED874" w:themeColor="accent6" w:themeTint="98" w:sz="32" w:space="0"/>
        </w:tcBorders>
      </w:tcPr>
    </w:tblStylePr>
    <w:tblStylePr w:type="band1Vert">
      <w:tcPr>
        <w:tcBorders>
          <w:left w:val="single" w:color="FFFFFF" w:themeColor="light1" w:sz="4" w:space="0"/>
          <w:right w:val="single" w:color="FFFFFF" w:themeColor="light1" w:sz="4" w:space="0"/>
        </w:tcBorders>
        <w:shd w:val="clear" w:color="8ED874" w:themeColor="accent6" w:themeTint="98" w:fill="8ED874"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D874" w:themeColor="accent6" w:themeTint="98" w:fill="8ED874" w:themeFill="accent6" w:themeFillTint="98"/>
      </w:tcPr>
    </w:tblStylePr>
    <w:tblStylePr w:type="band2Horz">
      <w:tcPr>
        <w:tcBorders>
          <w:top w:val="single" w:color="FFFFFF" w:themeColor="light1" w:sz="4" w:space="0"/>
          <w:bottom w:val="single" w:color="FFFFFF" w:themeColor="light1" w:sz="4" w:space="0"/>
        </w:tcBorders>
        <w:shd w:val="clear" w:color="8ED874" w:themeColor="accent6" w:themeTint="98" w:fill="8ED874" w:themeFill="accent6" w:themeFillTint="98"/>
      </w:tcPr>
    </w:tblStylePr>
  </w:style>
  <w:style w:type="table" w:customStyle="1" w:styleId="146">
    <w:name w:val="List Table 6 Colorful"/>
    <w:basedOn w:val="28"/>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47">
    <w:name w:val="List Table 6 Colorful - Accent 1"/>
    <w:basedOn w:val="28"/>
    <w:qFormat/>
    <w:uiPriority w:val="99"/>
    <w:pPr>
      <w:spacing w:after="0" w:line="240" w:lineRule="auto"/>
    </w:pPr>
    <w:tblPr>
      <w:tblBorders>
        <w:top w:val="single" w:color="156082" w:themeColor="accent1" w:sz="4" w:space="0"/>
        <w:bottom w:val="single" w:color="156082" w:themeColor="accent1" w:sz="4" w:space="0"/>
      </w:tblBorders>
    </w:tblPr>
    <w:tblStylePr w:type="firstRow">
      <w:rPr>
        <w:b/>
        <w:color w:val="0C384B" w:themeColor="accent1" w:themeShade="94"/>
      </w:rPr>
      <w:tcPr>
        <w:tcBorders>
          <w:bottom w:val="single" w:color="156082" w:themeColor="accent1" w:sz="4" w:space="0"/>
        </w:tcBorders>
      </w:tcPr>
    </w:tblStylePr>
    <w:tblStylePr w:type="lastRow">
      <w:rPr>
        <w:b/>
        <w:color w:val="0C384B" w:themeColor="accent1" w:themeShade="94"/>
      </w:rPr>
      <w:tcPr>
        <w:tcBorders>
          <w:top w:val="single" w:color="156082" w:themeColor="accent1" w:sz="4" w:space="0"/>
        </w:tcBorders>
      </w:tcPr>
    </w:tblStylePr>
    <w:tblStylePr w:type="firstCol">
      <w:rPr>
        <w:b/>
        <w:color w:val="0C384B" w:themeColor="accent1" w:themeShade="94"/>
      </w:rPr>
    </w:tblStylePr>
    <w:tblStylePr w:type="lastCol">
      <w:rPr>
        <w:b/>
        <w:color w:val="0C384B" w:themeColor="accent1" w:themeShade="94"/>
      </w:rPr>
    </w:tblStylePr>
    <w:tblStylePr w:type="band1Vert">
      <w:tcPr>
        <w:shd w:val="clear" w:color="B1DEF2" w:themeColor="accent1" w:themeTint="40" w:fill="B1DEF2" w:themeFill="accent1" w:themeFillTint="40"/>
      </w:tcPr>
    </w:tblStylePr>
    <w:tblStylePr w:type="band1Horz">
      <w:rPr>
        <w:rFonts w:ascii="Arial" w:hAnsi="Arial"/>
        <w:color w:val="0C384B" w:themeColor="accent1" w:themeShade="94"/>
        <w:sz w:val="22"/>
      </w:rPr>
      <w:tcPr>
        <w:shd w:val="clear" w:color="B1DEF2" w:themeColor="accent1" w:themeTint="40" w:fill="B1DEF2" w:themeFill="accent1" w:themeFillTint="40"/>
      </w:tcPr>
    </w:tblStylePr>
    <w:tblStylePr w:type="band2Horz">
      <w:rPr>
        <w:rFonts w:ascii="Arial" w:hAnsi="Arial"/>
        <w:color w:val="0C384B" w:themeColor="accent1" w:themeShade="94"/>
        <w:sz w:val="22"/>
      </w:rPr>
    </w:tblStylePr>
  </w:style>
  <w:style w:type="table" w:customStyle="1" w:styleId="148">
    <w:name w:val="List Table 6 Colorful - Accent 2"/>
    <w:basedOn w:val="28"/>
    <w:qFormat/>
    <w:uiPriority w:val="99"/>
    <w:pPr>
      <w:spacing w:after="0" w:line="240" w:lineRule="auto"/>
    </w:pPr>
    <w:tblPr>
      <w:tblBorders>
        <w:top w:val="single" w:color="F1AA85" w:themeColor="accent2" w:themeTint="97" w:sz="4" w:space="0"/>
        <w:bottom w:val="single" w:color="F1AA85" w:themeColor="accent2" w:themeTint="97" w:sz="4" w:space="0"/>
      </w:tblBorders>
    </w:tblPr>
    <w:tblStylePr w:type="firstRow">
      <w:rPr>
        <w:b/>
        <w:color w:val="F2AB86" w:themeColor="accent2" w:themeTint="96"/>
        <w14:textFill>
          <w14:solidFill>
            <w14:schemeClr w14:val="accent2">
              <w14:lumMod w14:val="59000"/>
              <w14:lumOff w14:val="41000"/>
            </w14:schemeClr>
          </w14:solidFill>
        </w14:textFill>
      </w:rPr>
      <w:tcPr>
        <w:tcBorders>
          <w:bottom w:val="single" w:color="F1AA85" w:themeColor="accent2" w:themeTint="97" w:sz="4" w:space="0"/>
        </w:tcBorders>
      </w:tcPr>
    </w:tblStylePr>
    <w:tblStylePr w:type="lastRow">
      <w:rPr>
        <w:b/>
        <w:color w:val="F2AB86" w:themeColor="accent2" w:themeTint="96"/>
        <w14:textFill>
          <w14:solidFill>
            <w14:schemeClr w14:val="accent2">
              <w14:lumMod w14:val="59000"/>
              <w14:lumOff w14:val="41000"/>
            </w14:schemeClr>
          </w14:solidFill>
        </w14:textFill>
      </w:rPr>
      <w:tcPr>
        <w:tcBorders>
          <w:top w:val="single" w:color="F1AA85" w:themeColor="accent2" w:themeTint="97" w:sz="4" w:space="0"/>
        </w:tcBorders>
      </w:tcPr>
    </w:tblStylePr>
    <w:tblStylePr w:type="firstCol">
      <w:rPr>
        <w:b/>
        <w:color w:val="F2AB86" w:themeColor="accent2" w:themeTint="96"/>
        <w14:textFill>
          <w14:solidFill>
            <w14:schemeClr w14:val="accent2">
              <w14:lumMod w14:val="59000"/>
              <w14:lumOff w14:val="41000"/>
            </w14:schemeClr>
          </w14:solidFill>
        </w14:textFill>
      </w:rPr>
    </w:tblStylePr>
    <w:tblStylePr w:type="lastCol">
      <w:rPr>
        <w:b/>
        <w:color w:val="F2AB86" w:themeColor="accent2" w:themeTint="96"/>
        <w14:textFill>
          <w14:solidFill>
            <w14:schemeClr w14:val="accent2">
              <w14:lumMod w14:val="59000"/>
              <w14:lumOff w14:val="41000"/>
            </w14:schemeClr>
          </w14:solidFill>
        </w14:textFill>
      </w:rPr>
    </w:tblStylePr>
    <w:tblStylePr w:type="band1Vert">
      <w:tcPr>
        <w:shd w:val="clear" w:color="F9DBCB" w:themeColor="accent2" w:themeTint="40" w:fill="F9DBCB" w:themeFill="accent2" w:themeFillTint="40"/>
      </w:tcPr>
    </w:tblStylePr>
    <w:tblStylePr w:type="band1Horz">
      <w:rPr>
        <w:rFonts w:ascii="Arial" w:hAnsi="Arial"/>
        <w:color w:val="F2AB86" w:themeColor="accent2" w:themeTint="96"/>
        <w:sz w:val="22"/>
        <w14:textFill>
          <w14:solidFill>
            <w14:schemeClr w14:val="accent2">
              <w14:lumMod w14:val="59000"/>
              <w14:lumOff w14:val="41000"/>
            </w14:schemeClr>
          </w14:solidFill>
        </w14:textFill>
      </w:rPr>
      <w:tcPr>
        <w:shd w:val="clear" w:color="F9DBCB" w:themeColor="accent2" w:themeTint="40" w:fill="F9DBCB" w:themeFill="accent2" w:themeFillTint="40"/>
      </w:tcPr>
    </w:tblStylePr>
    <w:tblStylePr w:type="band2Horz">
      <w:rPr>
        <w:rFonts w:ascii="Arial" w:hAnsi="Arial"/>
        <w:color w:val="F2AB86" w:themeColor="accent2" w:themeTint="96"/>
        <w:sz w:val="22"/>
        <w14:textFill>
          <w14:solidFill>
            <w14:schemeClr w14:val="accent2">
              <w14:lumMod w14:val="59000"/>
              <w14:lumOff w14:val="41000"/>
            </w14:schemeClr>
          </w14:solidFill>
        </w14:textFill>
      </w:rPr>
    </w:tblStylePr>
  </w:style>
  <w:style w:type="table" w:customStyle="1" w:styleId="149">
    <w:name w:val="List Table 6 Colorful - Accent 3"/>
    <w:basedOn w:val="28"/>
    <w:qFormat/>
    <w:uiPriority w:val="99"/>
    <w:pPr>
      <w:spacing w:after="0" w:line="240" w:lineRule="auto"/>
    </w:pPr>
    <w:tblPr>
      <w:tblBorders>
        <w:top w:val="single" w:color="48D45B" w:themeColor="accent3" w:themeTint="98" w:sz="4" w:space="0"/>
        <w:bottom w:val="single" w:color="48D45B" w:themeColor="accent3" w:themeTint="98" w:sz="4" w:space="0"/>
      </w:tblBorders>
    </w:tblPr>
    <w:tblStylePr w:type="firstRow">
      <w:rPr>
        <w:b/>
        <w:color w:val="47D45A" w:themeColor="accent3" w:themeTint="99"/>
        <w14:textFill>
          <w14:solidFill>
            <w14:schemeClr w14:val="accent3">
              <w14:lumMod w14:val="60000"/>
              <w14:lumOff w14:val="40000"/>
            </w14:schemeClr>
          </w14:solidFill>
        </w14:textFill>
      </w:rPr>
      <w:tcPr>
        <w:tcBorders>
          <w:bottom w:val="single" w:color="48D45B" w:themeColor="accent3" w:themeTint="98" w:sz="4" w:space="0"/>
        </w:tcBorders>
      </w:tcPr>
    </w:tblStylePr>
    <w:tblStylePr w:type="lastRow">
      <w:rPr>
        <w:b/>
        <w:color w:val="47D45A" w:themeColor="accent3" w:themeTint="99"/>
        <w14:textFill>
          <w14:solidFill>
            <w14:schemeClr w14:val="accent3">
              <w14:lumMod w14:val="60000"/>
              <w14:lumOff w14:val="40000"/>
            </w14:schemeClr>
          </w14:solidFill>
        </w14:textFill>
      </w:rPr>
      <w:tcPr>
        <w:tcBorders>
          <w:top w:val="single" w:color="48D45B" w:themeColor="accent3" w:themeTint="98" w:sz="4" w:space="0"/>
        </w:tcBorders>
      </w:tcPr>
    </w:tblStylePr>
    <w:tblStylePr w:type="firstCol">
      <w:rPr>
        <w:b/>
        <w:color w:val="47D45A" w:themeColor="accent3" w:themeTint="99"/>
        <w14:textFill>
          <w14:solidFill>
            <w14:schemeClr w14:val="accent3">
              <w14:lumMod w14:val="60000"/>
              <w14:lumOff w14:val="40000"/>
            </w14:schemeClr>
          </w14:solidFill>
        </w14:textFill>
      </w:rPr>
    </w:tblStylePr>
    <w:tblStylePr w:type="lastCol">
      <w:rPr>
        <w:b/>
        <w:color w:val="47D45A" w:themeColor="accent3" w:themeTint="99"/>
        <w14:textFill>
          <w14:solidFill>
            <w14:schemeClr w14:val="accent3">
              <w14:lumMod w14:val="60000"/>
              <w14:lumOff w14:val="40000"/>
            </w14:schemeClr>
          </w14:solidFill>
        </w14:textFill>
      </w:rPr>
    </w:tblStylePr>
    <w:tblStylePr w:type="band1Vert">
      <w:tcPr>
        <w:shd w:val="clear" w:color="B2EDBA" w:themeColor="accent3" w:themeTint="40" w:fill="B2EDBA" w:themeFill="accent3" w:themeFillTint="40"/>
      </w:tcPr>
    </w:tblStylePr>
    <w:tblStylePr w:type="band1Horz">
      <w:rPr>
        <w:rFonts w:ascii="Arial" w:hAnsi="Arial"/>
        <w:color w:val="47D45A" w:themeColor="accent3" w:themeTint="99"/>
        <w:sz w:val="22"/>
        <w14:textFill>
          <w14:solidFill>
            <w14:schemeClr w14:val="accent3">
              <w14:lumMod w14:val="60000"/>
              <w14:lumOff w14:val="40000"/>
            </w14:schemeClr>
          </w14:solidFill>
        </w14:textFill>
      </w:rPr>
      <w:tcPr>
        <w:shd w:val="clear" w:color="B2EDBA" w:themeColor="accent3" w:themeTint="40" w:fill="B2EDBA" w:themeFill="accent3" w:themeFillTint="40"/>
      </w:tcPr>
    </w:tblStylePr>
    <w:tblStylePr w:type="band2Horz">
      <w:rPr>
        <w:rFonts w:ascii="Arial" w:hAnsi="Arial"/>
        <w:color w:val="47D45A" w:themeColor="accent3" w:themeTint="99"/>
        <w:sz w:val="22"/>
        <w14:textFill>
          <w14:solidFill>
            <w14:schemeClr w14:val="accent3">
              <w14:lumMod w14:val="60000"/>
              <w14:lumOff w14:val="40000"/>
            </w14:schemeClr>
          </w14:solidFill>
        </w14:textFill>
      </w:rPr>
    </w:tblStylePr>
  </w:style>
  <w:style w:type="table" w:customStyle="1" w:styleId="150">
    <w:name w:val="List Table 6 Colorful - Accent 4"/>
    <w:basedOn w:val="28"/>
    <w:qFormat/>
    <w:uiPriority w:val="99"/>
    <w:pPr>
      <w:spacing w:after="0" w:line="240" w:lineRule="auto"/>
    </w:pPr>
    <w:tblPr>
      <w:tblBorders>
        <w:top w:val="single" w:color="5FCAF3" w:themeColor="accent4" w:themeTint="9A" w:sz="4" w:space="0"/>
        <w:bottom w:val="single" w:color="5FCAF3" w:themeColor="accent4" w:themeTint="9A" w:sz="4" w:space="0"/>
      </w:tblBorders>
    </w:tblPr>
    <w:tblStylePr w:type="firstRow">
      <w:rPr>
        <w:b/>
        <w:color w:val="61CBF4" w:themeColor="accent4" w:themeTint="99"/>
        <w14:textFill>
          <w14:solidFill>
            <w14:schemeClr w14:val="accent4">
              <w14:lumMod w14:val="60000"/>
              <w14:lumOff w14:val="40000"/>
            </w14:schemeClr>
          </w14:solidFill>
        </w14:textFill>
      </w:rPr>
      <w:tcPr>
        <w:tcBorders>
          <w:bottom w:val="single" w:color="5FCAF3" w:themeColor="accent4" w:themeTint="9A" w:sz="4" w:space="0"/>
        </w:tcBorders>
      </w:tcPr>
    </w:tblStylePr>
    <w:tblStylePr w:type="lastRow">
      <w:rPr>
        <w:b/>
        <w:color w:val="61CBF4" w:themeColor="accent4" w:themeTint="99"/>
        <w14:textFill>
          <w14:solidFill>
            <w14:schemeClr w14:val="accent4">
              <w14:lumMod w14:val="60000"/>
              <w14:lumOff w14:val="40000"/>
            </w14:schemeClr>
          </w14:solidFill>
        </w14:textFill>
      </w:rPr>
      <w:tcPr>
        <w:tcBorders>
          <w:top w:val="single" w:color="5FCAF3" w:themeColor="accent4" w:themeTint="9A" w:sz="4" w:space="0"/>
        </w:tcBorders>
      </w:tcPr>
    </w:tblStylePr>
    <w:tblStylePr w:type="firstCol">
      <w:rPr>
        <w:b/>
        <w:color w:val="61CBF4" w:themeColor="accent4" w:themeTint="99"/>
        <w14:textFill>
          <w14:solidFill>
            <w14:schemeClr w14:val="accent4">
              <w14:lumMod w14:val="60000"/>
              <w14:lumOff w14:val="40000"/>
            </w14:schemeClr>
          </w14:solidFill>
        </w14:textFill>
      </w:rPr>
    </w:tblStylePr>
    <w:tblStylePr w:type="lastCol">
      <w:rPr>
        <w:b/>
        <w:color w:val="61CBF4" w:themeColor="accent4" w:themeTint="99"/>
        <w14:textFill>
          <w14:solidFill>
            <w14:schemeClr w14:val="accent4">
              <w14:lumMod w14:val="60000"/>
              <w14:lumOff w14:val="40000"/>
            </w14:schemeClr>
          </w14:solidFill>
        </w14:textFill>
      </w:rPr>
    </w:tblStylePr>
    <w:tblStylePr w:type="band1Vert">
      <w:tcPr>
        <w:shd w:val="clear" w:color="BCE9FA" w:themeColor="accent4" w:themeTint="40" w:fill="BCE9FA" w:themeFill="accent4" w:themeFillTint="40"/>
      </w:tcPr>
    </w:tblStylePr>
    <w:tblStylePr w:type="band1Horz">
      <w:rPr>
        <w:rFonts w:ascii="Arial" w:hAnsi="Arial"/>
        <w:color w:val="61CBF4" w:themeColor="accent4" w:themeTint="99"/>
        <w:sz w:val="22"/>
        <w14:textFill>
          <w14:solidFill>
            <w14:schemeClr w14:val="accent4">
              <w14:lumMod w14:val="60000"/>
              <w14:lumOff w14:val="40000"/>
            </w14:schemeClr>
          </w14:solidFill>
        </w14:textFill>
      </w:rPr>
      <w:tcPr>
        <w:shd w:val="clear" w:color="BCE9FA" w:themeColor="accent4" w:themeTint="40" w:fill="BCE9FA" w:themeFill="accent4" w:themeFillTint="40"/>
      </w:tcPr>
    </w:tblStylePr>
    <w:tblStylePr w:type="band2Horz">
      <w:rPr>
        <w:rFonts w:ascii="Arial" w:hAnsi="Arial"/>
        <w:color w:val="61CBF4" w:themeColor="accent4" w:themeTint="99"/>
        <w:sz w:val="22"/>
        <w14:textFill>
          <w14:solidFill>
            <w14:schemeClr w14:val="accent4">
              <w14:lumMod w14:val="60000"/>
              <w14:lumOff w14:val="40000"/>
            </w14:schemeClr>
          </w14:solidFill>
        </w14:textFill>
      </w:rPr>
    </w:tblStylePr>
  </w:style>
  <w:style w:type="table" w:customStyle="1" w:styleId="151">
    <w:name w:val="List Table 6 Colorful - Accent 5"/>
    <w:basedOn w:val="28"/>
    <w:qFormat/>
    <w:uiPriority w:val="99"/>
    <w:pPr>
      <w:spacing w:after="0" w:line="240" w:lineRule="auto"/>
    </w:pPr>
    <w:tblPr>
      <w:tblBorders>
        <w:top w:val="single" w:color="D76CCB" w:themeColor="accent5" w:themeTint="9A" w:sz="4" w:space="0"/>
        <w:bottom w:val="single" w:color="D76CCB" w:themeColor="accent5" w:themeTint="9A" w:sz="4" w:space="0"/>
      </w:tblBorders>
    </w:tblPr>
    <w:tblStylePr w:type="firstRow">
      <w:rPr>
        <w:b/>
        <w:color w:val="D86ECC" w:themeColor="accent5" w:themeTint="99"/>
        <w14:textFill>
          <w14:solidFill>
            <w14:schemeClr w14:val="accent5">
              <w14:lumMod w14:val="60000"/>
              <w14:lumOff w14:val="40000"/>
            </w14:schemeClr>
          </w14:solidFill>
        </w14:textFill>
      </w:rPr>
      <w:tcPr>
        <w:tcBorders>
          <w:bottom w:val="single" w:color="D76CCB" w:themeColor="accent5" w:themeTint="9A" w:sz="4" w:space="0"/>
        </w:tcBorders>
      </w:tcPr>
    </w:tblStylePr>
    <w:tblStylePr w:type="lastRow">
      <w:rPr>
        <w:b/>
        <w:color w:val="D86ECC" w:themeColor="accent5" w:themeTint="99"/>
        <w14:textFill>
          <w14:solidFill>
            <w14:schemeClr w14:val="accent5">
              <w14:lumMod w14:val="60000"/>
              <w14:lumOff w14:val="40000"/>
            </w14:schemeClr>
          </w14:solidFill>
        </w14:textFill>
      </w:rPr>
      <w:tcPr>
        <w:tcBorders>
          <w:top w:val="single" w:color="D76CCB" w:themeColor="accent5" w:themeTint="9A" w:sz="4" w:space="0"/>
        </w:tcBorders>
      </w:tcPr>
    </w:tblStylePr>
    <w:tblStylePr w:type="firstCol">
      <w:rPr>
        <w:b/>
        <w:color w:val="D86ECC" w:themeColor="accent5" w:themeTint="99"/>
        <w14:textFill>
          <w14:solidFill>
            <w14:schemeClr w14:val="accent5">
              <w14:lumMod w14:val="60000"/>
              <w14:lumOff w14:val="40000"/>
            </w14:schemeClr>
          </w14:solidFill>
        </w14:textFill>
      </w:rPr>
    </w:tblStylePr>
    <w:tblStylePr w:type="lastCol">
      <w:rPr>
        <w:b/>
        <w:color w:val="D86ECC" w:themeColor="accent5" w:themeTint="99"/>
        <w14:textFill>
          <w14:solidFill>
            <w14:schemeClr w14:val="accent5">
              <w14:lumMod w14:val="60000"/>
              <w14:lumOff w14:val="40000"/>
            </w14:schemeClr>
          </w14:solidFill>
        </w14:textFill>
      </w:rPr>
    </w:tblStylePr>
    <w:tblStylePr w:type="band1Vert">
      <w:tcPr>
        <w:shd w:val="clear" w:color="EEC2E9" w:themeColor="accent5" w:themeTint="40" w:fill="EEC2E9" w:themeFill="accent5" w:themeFillTint="40"/>
      </w:tcPr>
    </w:tblStylePr>
    <w:tblStylePr w:type="band1Horz">
      <w:rPr>
        <w:rFonts w:ascii="Arial" w:hAnsi="Arial"/>
        <w:color w:val="D86ECC" w:themeColor="accent5" w:themeTint="99"/>
        <w:sz w:val="22"/>
        <w14:textFill>
          <w14:solidFill>
            <w14:schemeClr w14:val="accent5">
              <w14:lumMod w14:val="60000"/>
              <w14:lumOff w14:val="40000"/>
            </w14:schemeClr>
          </w14:solidFill>
        </w14:textFill>
      </w:rPr>
      <w:tcPr>
        <w:shd w:val="clear" w:color="EEC2E9" w:themeColor="accent5" w:themeTint="40" w:fill="EEC2E9" w:themeFill="accent5" w:themeFillTint="40"/>
      </w:tcPr>
    </w:tblStylePr>
    <w:tblStylePr w:type="band2Horz">
      <w:rPr>
        <w:rFonts w:ascii="Arial" w:hAnsi="Arial"/>
        <w:color w:val="D86ECC" w:themeColor="accent5" w:themeTint="99"/>
        <w:sz w:val="22"/>
        <w14:textFill>
          <w14:solidFill>
            <w14:schemeClr w14:val="accent5">
              <w14:lumMod w14:val="60000"/>
              <w14:lumOff w14:val="40000"/>
            </w14:schemeClr>
          </w14:solidFill>
        </w14:textFill>
      </w:rPr>
    </w:tblStylePr>
  </w:style>
  <w:style w:type="table" w:customStyle="1" w:styleId="152">
    <w:name w:val="List Table 6 Colorful - Accent 6"/>
    <w:basedOn w:val="28"/>
    <w:qFormat/>
    <w:uiPriority w:val="99"/>
    <w:pPr>
      <w:spacing w:after="0" w:line="240" w:lineRule="auto"/>
    </w:pPr>
    <w:tblPr>
      <w:tblBorders>
        <w:top w:val="single" w:color="8ED874" w:themeColor="accent6" w:themeTint="98" w:sz="4" w:space="0"/>
        <w:bottom w:val="single" w:color="8ED874" w:themeColor="accent6" w:themeTint="98" w:sz="4" w:space="0"/>
      </w:tblBorders>
    </w:tblPr>
    <w:tblStylePr w:type="firstRow">
      <w:rPr>
        <w:b/>
        <w:color w:val="8ED973" w:themeColor="accent6" w:themeTint="99"/>
        <w14:textFill>
          <w14:solidFill>
            <w14:schemeClr w14:val="accent6">
              <w14:lumMod w14:val="60000"/>
              <w14:lumOff w14:val="40000"/>
            </w14:schemeClr>
          </w14:solidFill>
        </w14:textFill>
      </w:rPr>
      <w:tcPr>
        <w:tcBorders>
          <w:bottom w:val="single" w:color="8ED874" w:themeColor="accent6" w:themeTint="98" w:sz="4" w:space="0"/>
        </w:tcBorders>
      </w:tcPr>
    </w:tblStylePr>
    <w:tblStylePr w:type="lastRow">
      <w:rPr>
        <w:b/>
        <w:color w:val="8ED973" w:themeColor="accent6" w:themeTint="99"/>
        <w14:textFill>
          <w14:solidFill>
            <w14:schemeClr w14:val="accent6">
              <w14:lumMod w14:val="60000"/>
              <w14:lumOff w14:val="40000"/>
            </w14:schemeClr>
          </w14:solidFill>
        </w14:textFill>
      </w:rPr>
      <w:tcPr>
        <w:tcBorders>
          <w:top w:val="single" w:color="8ED874" w:themeColor="accent6" w:themeTint="98" w:sz="4" w:space="0"/>
        </w:tcBorders>
      </w:tcPr>
    </w:tblStylePr>
    <w:tblStylePr w:type="firstCol">
      <w:rPr>
        <w:b/>
        <w:color w:val="8ED973" w:themeColor="accent6" w:themeTint="99"/>
        <w14:textFill>
          <w14:solidFill>
            <w14:schemeClr w14:val="accent6">
              <w14:lumMod w14:val="60000"/>
              <w14:lumOff w14:val="40000"/>
            </w14:schemeClr>
          </w14:solidFill>
        </w14:textFill>
      </w:rPr>
    </w:tblStylePr>
    <w:tblStylePr w:type="lastCol">
      <w:rPr>
        <w:b/>
        <w:color w:val="8ED973" w:themeColor="accent6" w:themeTint="99"/>
        <w14:textFill>
          <w14:solidFill>
            <w14:schemeClr w14:val="accent6">
              <w14:lumMod w14:val="60000"/>
              <w14:lumOff w14:val="40000"/>
            </w14:schemeClr>
          </w14:solidFill>
        </w14:textFill>
      </w:rPr>
    </w:tblStylePr>
    <w:tblStylePr w:type="band1Vert">
      <w:tcPr>
        <w:shd w:val="clear" w:color="CFEEC4" w:themeColor="accent6" w:themeTint="40" w:fill="CFEEC4" w:themeFill="accent6" w:themeFillTint="40"/>
      </w:tcPr>
    </w:tblStylePr>
    <w:tblStylePr w:type="band1Horz">
      <w:rPr>
        <w:rFonts w:ascii="Arial" w:hAnsi="Arial"/>
        <w:color w:val="8ED973" w:themeColor="accent6" w:themeTint="99"/>
        <w:sz w:val="22"/>
        <w14:textFill>
          <w14:solidFill>
            <w14:schemeClr w14:val="accent6">
              <w14:lumMod w14:val="60000"/>
              <w14:lumOff w14:val="40000"/>
            </w14:schemeClr>
          </w14:solidFill>
        </w14:textFill>
      </w:rPr>
      <w:tcPr>
        <w:shd w:val="clear" w:color="CFEEC4" w:themeColor="accent6" w:themeTint="40" w:fill="CFEEC4" w:themeFill="accent6" w:themeFillTint="40"/>
      </w:tcPr>
    </w:tblStylePr>
    <w:tblStylePr w:type="band2Horz">
      <w:rPr>
        <w:rFonts w:ascii="Arial" w:hAnsi="Arial"/>
        <w:color w:val="8ED973" w:themeColor="accent6" w:themeTint="99"/>
        <w:sz w:val="22"/>
        <w14:textFill>
          <w14:solidFill>
            <w14:schemeClr w14:val="accent6">
              <w14:lumMod w14:val="60000"/>
              <w14:lumOff w14:val="40000"/>
            </w14:schemeClr>
          </w14:solidFill>
        </w14:textFill>
      </w:rPr>
    </w:tblStylePr>
  </w:style>
  <w:style w:type="table" w:customStyle="1" w:styleId="153">
    <w:name w:val="List Table 7 Colorful"/>
    <w:basedOn w:val="28"/>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4">
    <w:name w:val="List Table 7 Colorful - Accent 1"/>
    <w:basedOn w:val="28"/>
    <w:qFormat/>
    <w:uiPriority w:val="99"/>
    <w:pPr>
      <w:spacing w:after="0" w:line="240" w:lineRule="auto"/>
    </w:pPr>
    <w:tblPr>
      <w:tblBorders>
        <w:right w:val="single" w:color="156082" w:themeColor="accent1" w:sz="4" w:space="0"/>
      </w:tblBorders>
    </w:tblPr>
    <w:tblStylePr w:type="firstRow">
      <w:rPr>
        <w:rFonts w:ascii="Arial" w:hAnsi="Arial"/>
        <w:i/>
        <w:color w:val="0C384B" w:themeColor="accent1" w:themeShade="94"/>
        <w:sz w:val="22"/>
      </w:rPr>
      <w:tcPr>
        <w:tcBorders>
          <w:top w:val="nil"/>
          <w:left w:val="nil"/>
          <w:bottom w:val="single" w:color="156082" w:themeColor="accent1" w:sz="4" w:space="0"/>
          <w:right w:val="nil"/>
        </w:tcBorders>
        <w:shd w:val="clear" w:color="FFFFFF" w:themeColor="light1" w:fill="FFFFFF" w:themeFill="light1"/>
      </w:tcPr>
    </w:tblStylePr>
    <w:tblStylePr w:type="lastRow">
      <w:rPr>
        <w:rFonts w:ascii="Arial" w:hAnsi="Arial"/>
        <w:i/>
        <w:color w:val="0C384B" w:themeColor="accent1" w:themeShade="94"/>
        <w:sz w:val="22"/>
      </w:rPr>
      <w:tcPr>
        <w:tcBorders>
          <w:top w:val="single" w:color="156082"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0C384B" w:themeColor="accent1" w:themeShade="94"/>
        <w:sz w:val="22"/>
      </w:rPr>
      <w:tcPr>
        <w:tcBorders>
          <w:top w:val="nil"/>
          <w:left w:val="nil"/>
          <w:bottom w:val="nil"/>
          <w:right w:val="single" w:color="156082" w:themeColor="accent1" w:sz="4" w:space="0"/>
        </w:tcBorders>
        <w:shd w:val="clear" w:color="FFFFFF" w:fill="auto"/>
      </w:tcPr>
    </w:tblStylePr>
    <w:tblStylePr w:type="lastCol">
      <w:rPr>
        <w:rFonts w:ascii="Arial" w:hAnsi="Arial"/>
        <w:i/>
        <w:color w:val="0C384B" w:themeColor="accent1" w:themeShade="94"/>
        <w:sz w:val="22"/>
      </w:rPr>
      <w:tcPr>
        <w:tcBorders>
          <w:top w:val="nil"/>
          <w:left w:val="single" w:color="156082" w:themeColor="accent1" w:sz="4" w:space="0"/>
          <w:bottom w:val="nil"/>
          <w:right w:val="nil"/>
        </w:tcBorders>
        <w:shd w:val="clear" w:color="FFFFFF" w:fill="auto"/>
      </w:tcPr>
    </w:tblStylePr>
    <w:tblStylePr w:type="band1Vert">
      <w:tcPr>
        <w:shd w:val="clear" w:color="B1DEF2" w:themeColor="accent1" w:themeTint="40" w:fill="B1DEF2" w:themeFill="accent1" w:themeFillTint="40"/>
      </w:tcPr>
    </w:tblStylePr>
    <w:tblStylePr w:type="band1Horz">
      <w:rPr>
        <w:rFonts w:ascii="Arial" w:hAnsi="Arial"/>
        <w:color w:val="0C384B" w:themeColor="accent1" w:themeShade="94"/>
        <w:sz w:val="22"/>
      </w:rPr>
      <w:tcPr>
        <w:shd w:val="clear" w:color="B1DEF2" w:themeColor="accent1" w:themeTint="40" w:fill="B1DEF2" w:themeFill="accent1" w:themeFillTint="40"/>
      </w:tcPr>
    </w:tblStylePr>
    <w:tblStylePr w:type="band2Horz">
      <w:rPr>
        <w:rFonts w:ascii="Arial" w:hAnsi="Arial"/>
        <w:color w:val="0C384B" w:themeColor="accent1" w:themeShade="94"/>
        <w:sz w:val="22"/>
      </w:rPr>
    </w:tblStylePr>
  </w:style>
  <w:style w:type="table" w:customStyle="1" w:styleId="155">
    <w:name w:val="List Table 7 Colorful - Accent 2"/>
    <w:basedOn w:val="28"/>
    <w:qFormat/>
    <w:uiPriority w:val="99"/>
    <w:pPr>
      <w:spacing w:after="0" w:line="240" w:lineRule="auto"/>
    </w:pPr>
    <w:tblPr>
      <w:tblBorders>
        <w:right w:val="single" w:color="F1AA85" w:themeColor="accent2" w:themeTint="97" w:sz="4" w:space="0"/>
      </w:tblBorders>
    </w:tblPr>
    <w:tblStylePr w:type="firstRow">
      <w:rPr>
        <w:rFonts w:ascii="Arial" w:hAnsi="Arial"/>
        <w:i/>
        <w:color w:val="F2AB86" w:themeColor="accent2" w:themeTint="96"/>
        <w:sz w:val="22"/>
        <w14:textFill>
          <w14:solidFill>
            <w14:schemeClr w14:val="accent2">
              <w14:lumMod w14:val="59000"/>
              <w14:lumOff w14:val="41000"/>
            </w14:schemeClr>
          </w14:solidFill>
        </w14:textFill>
      </w:rPr>
      <w:tcPr>
        <w:tcBorders>
          <w:top w:val="nil"/>
          <w:left w:val="nil"/>
          <w:bottom w:val="single" w:color="F1AA85" w:themeColor="accent2" w:themeTint="97" w:sz="4" w:space="0"/>
          <w:right w:val="nil"/>
        </w:tcBorders>
        <w:shd w:val="clear" w:color="FFFFFF" w:themeColor="light1" w:fill="FFFFFF" w:themeFill="light1"/>
      </w:tcPr>
    </w:tblStylePr>
    <w:tblStylePr w:type="lastRow">
      <w:rPr>
        <w:rFonts w:ascii="Arial" w:hAnsi="Arial"/>
        <w:i/>
        <w:color w:val="F2AB86" w:themeColor="accent2" w:themeTint="96"/>
        <w:sz w:val="22"/>
        <w14:textFill>
          <w14:solidFill>
            <w14:schemeClr w14:val="accent2">
              <w14:lumMod w14:val="59000"/>
              <w14:lumOff w14:val="41000"/>
            </w14:schemeClr>
          </w14:solidFill>
        </w14:textFill>
      </w:rPr>
      <w:tcPr>
        <w:tcBorders>
          <w:top w:val="single" w:color="F1AA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2AB86" w:themeColor="accent2" w:themeTint="96"/>
        <w:sz w:val="22"/>
        <w14:textFill>
          <w14:solidFill>
            <w14:schemeClr w14:val="accent2">
              <w14:lumMod w14:val="59000"/>
              <w14:lumOff w14:val="41000"/>
            </w14:schemeClr>
          </w14:solidFill>
        </w14:textFill>
      </w:rPr>
      <w:tcPr>
        <w:tcBorders>
          <w:top w:val="nil"/>
          <w:left w:val="nil"/>
          <w:bottom w:val="nil"/>
          <w:right w:val="single" w:color="F1AA85" w:themeColor="accent2" w:themeTint="97" w:sz="4" w:space="0"/>
        </w:tcBorders>
        <w:shd w:val="clear" w:color="FFFFFF" w:fill="auto"/>
      </w:tcPr>
    </w:tblStylePr>
    <w:tblStylePr w:type="lastCol">
      <w:rPr>
        <w:rFonts w:ascii="Arial" w:hAnsi="Arial"/>
        <w:i/>
        <w:color w:val="F2AB86" w:themeColor="accent2" w:themeTint="96"/>
        <w:sz w:val="22"/>
        <w14:textFill>
          <w14:solidFill>
            <w14:schemeClr w14:val="accent2">
              <w14:lumMod w14:val="59000"/>
              <w14:lumOff w14:val="41000"/>
            </w14:schemeClr>
          </w14:solidFill>
        </w14:textFill>
      </w:rPr>
      <w:tcPr>
        <w:tcBorders>
          <w:top w:val="nil"/>
          <w:left w:val="single" w:color="F1AA85" w:themeColor="accent2" w:themeTint="97" w:sz="4" w:space="0"/>
          <w:bottom w:val="nil"/>
          <w:right w:val="nil"/>
        </w:tcBorders>
        <w:shd w:val="clear" w:color="FFFFFF" w:fill="auto"/>
      </w:tcPr>
    </w:tblStylePr>
    <w:tblStylePr w:type="band1Vert">
      <w:tcPr>
        <w:shd w:val="clear" w:color="F9DBCB" w:themeColor="accent2" w:themeTint="40" w:fill="F9DBCB" w:themeFill="accent2" w:themeFillTint="40"/>
      </w:tcPr>
    </w:tblStylePr>
    <w:tblStylePr w:type="band1Horz">
      <w:rPr>
        <w:rFonts w:ascii="Arial" w:hAnsi="Arial"/>
        <w:color w:val="F2AB86" w:themeColor="accent2" w:themeTint="96"/>
        <w:sz w:val="22"/>
        <w14:textFill>
          <w14:solidFill>
            <w14:schemeClr w14:val="accent2">
              <w14:lumMod w14:val="59000"/>
              <w14:lumOff w14:val="41000"/>
            </w14:schemeClr>
          </w14:solidFill>
        </w14:textFill>
      </w:rPr>
      <w:tcPr>
        <w:shd w:val="clear" w:color="F9DBCB" w:themeColor="accent2" w:themeTint="40" w:fill="F9DBCB" w:themeFill="accent2" w:themeFillTint="40"/>
      </w:tcPr>
    </w:tblStylePr>
    <w:tblStylePr w:type="band2Horz">
      <w:rPr>
        <w:rFonts w:ascii="Arial" w:hAnsi="Arial"/>
        <w:color w:val="F2AB86" w:themeColor="accent2" w:themeTint="96"/>
        <w:sz w:val="22"/>
        <w14:textFill>
          <w14:solidFill>
            <w14:schemeClr w14:val="accent2">
              <w14:lumMod w14:val="59000"/>
              <w14:lumOff w14:val="41000"/>
            </w14:schemeClr>
          </w14:solidFill>
        </w14:textFill>
      </w:rPr>
    </w:tblStylePr>
  </w:style>
  <w:style w:type="table" w:customStyle="1" w:styleId="156">
    <w:name w:val="List Table 7 Colorful - Accent 3"/>
    <w:basedOn w:val="28"/>
    <w:qFormat/>
    <w:uiPriority w:val="99"/>
    <w:pPr>
      <w:spacing w:after="0" w:line="240" w:lineRule="auto"/>
    </w:pPr>
    <w:tblPr>
      <w:tblBorders>
        <w:right w:val="single" w:color="48D45B" w:themeColor="accent3" w:themeTint="98" w:sz="4" w:space="0"/>
      </w:tblBorders>
    </w:tblPr>
    <w:tblStylePr w:type="firstRow">
      <w:rPr>
        <w:rFonts w:ascii="Arial" w:hAnsi="Arial"/>
        <w:i/>
        <w:color w:val="47D45A" w:themeColor="accent3" w:themeTint="99"/>
        <w:sz w:val="22"/>
        <w14:textFill>
          <w14:solidFill>
            <w14:schemeClr w14:val="accent3">
              <w14:lumMod w14:val="60000"/>
              <w14:lumOff w14:val="40000"/>
            </w14:schemeClr>
          </w14:solidFill>
        </w14:textFill>
      </w:rPr>
      <w:tcPr>
        <w:tcBorders>
          <w:top w:val="nil"/>
          <w:left w:val="nil"/>
          <w:bottom w:val="single" w:color="48D45B" w:themeColor="accent3" w:themeTint="98" w:sz="4" w:space="0"/>
          <w:right w:val="nil"/>
        </w:tcBorders>
        <w:shd w:val="clear" w:color="FFFFFF" w:themeColor="light1" w:fill="FFFFFF" w:themeFill="light1"/>
      </w:tcPr>
    </w:tblStylePr>
    <w:tblStylePr w:type="lastRow">
      <w:rPr>
        <w:rFonts w:ascii="Arial" w:hAnsi="Arial"/>
        <w:i/>
        <w:color w:val="47D45A" w:themeColor="accent3" w:themeTint="99"/>
        <w:sz w:val="22"/>
        <w14:textFill>
          <w14:solidFill>
            <w14:schemeClr w14:val="accent3">
              <w14:lumMod w14:val="60000"/>
              <w14:lumOff w14:val="40000"/>
            </w14:schemeClr>
          </w14:solidFill>
        </w14:textFill>
      </w:rPr>
      <w:tcPr>
        <w:tcBorders>
          <w:top w:val="single" w:color="48D45B"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47D45A" w:themeColor="accent3" w:themeTint="99"/>
        <w:sz w:val="22"/>
        <w14:textFill>
          <w14:solidFill>
            <w14:schemeClr w14:val="accent3">
              <w14:lumMod w14:val="60000"/>
              <w14:lumOff w14:val="40000"/>
            </w14:schemeClr>
          </w14:solidFill>
        </w14:textFill>
      </w:rPr>
      <w:tcPr>
        <w:tcBorders>
          <w:top w:val="nil"/>
          <w:left w:val="nil"/>
          <w:bottom w:val="nil"/>
          <w:right w:val="single" w:color="48D45B" w:themeColor="accent3" w:themeTint="98" w:sz="4" w:space="0"/>
        </w:tcBorders>
        <w:shd w:val="clear" w:color="FFFFFF" w:fill="auto"/>
      </w:tcPr>
    </w:tblStylePr>
    <w:tblStylePr w:type="lastCol">
      <w:rPr>
        <w:rFonts w:ascii="Arial" w:hAnsi="Arial"/>
        <w:i/>
        <w:color w:val="47D45A" w:themeColor="accent3" w:themeTint="99"/>
        <w:sz w:val="22"/>
        <w14:textFill>
          <w14:solidFill>
            <w14:schemeClr w14:val="accent3">
              <w14:lumMod w14:val="60000"/>
              <w14:lumOff w14:val="40000"/>
            </w14:schemeClr>
          </w14:solidFill>
        </w14:textFill>
      </w:rPr>
      <w:tcPr>
        <w:tcBorders>
          <w:top w:val="nil"/>
          <w:left w:val="single" w:color="48D45B" w:themeColor="accent3" w:themeTint="98" w:sz="4" w:space="0"/>
          <w:bottom w:val="nil"/>
          <w:right w:val="nil"/>
        </w:tcBorders>
        <w:shd w:val="clear" w:color="FFFFFF" w:fill="auto"/>
      </w:tcPr>
    </w:tblStylePr>
    <w:tblStylePr w:type="band1Vert">
      <w:tcPr>
        <w:shd w:val="clear" w:color="B2EDBA" w:themeColor="accent3" w:themeTint="40" w:fill="B2EDBA" w:themeFill="accent3" w:themeFillTint="40"/>
      </w:tcPr>
    </w:tblStylePr>
    <w:tblStylePr w:type="band1Horz">
      <w:rPr>
        <w:rFonts w:ascii="Arial" w:hAnsi="Arial"/>
        <w:color w:val="47D45A" w:themeColor="accent3" w:themeTint="99"/>
        <w:sz w:val="22"/>
        <w14:textFill>
          <w14:solidFill>
            <w14:schemeClr w14:val="accent3">
              <w14:lumMod w14:val="60000"/>
              <w14:lumOff w14:val="40000"/>
            </w14:schemeClr>
          </w14:solidFill>
        </w14:textFill>
      </w:rPr>
      <w:tcPr>
        <w:shd w:val="clear" w:color="B2EDBA" w:themeColor="accent3" w:themeTint="40" w:fill="B2EDBA" w:themeFill="accent3" w:themeFillTint="40"/>
      </w:tcPr>
    </w:tblStylePr>
    <w:tblStylePr w:type="band2Horz">
      <w:rPr>
        <w:rFonts w:ascii="Arial" w:hAnsi="Arial"/>
        <w:color w:val="47D45A" w:themeColor="accent3" w:themeTint="99"/>
        <w:sz w:val="22"/>
        <w14:textFill>
          <w14:solidFill>
            <w14:schemeClr w14:val="accent3">
              <w14:lumMod w14:val="60000"/>
              <w14:lumOff w14:val="40000"/>
            </w14:schemeClr>
          </w14:solidFill>
        </w14:textFill>
      </w:rPr>
    </w:tblStylePr>
  </w:style>
  <w:style w:type="table" w:customStyle="1" w:styleId="157">
    <w:name w:val="List Table 7 Colorful - Accent 4"/>
    <w:basedOn w:val="28"/>
    <w:qFormat/>
    <w:uiPriority w:val="99"/>
    <w:pPr>
      <w:spacing w:after="0" w:line="240" w:lineRule="auto"/>
    </w:pPr>
    <w:tblPr>
      <w:tblBorders>
        <w:right w:val="single" w:color="5FCAF3" w:themeColor="accent4" w:themeTint="9A" w:sz="4" w:space="0"/>
      </w:tblBorders>
    </w:tblPr>
    <w:tblStylePr w:type="firstRow">
      <w:rPr>
        <w:rFonts w:ascii="Arial" w:hAnsi="Arial"/>
        <w:i/>
        <w:color w:val="61CBF4" w:themeColor="accent4" w:themeTint="99"/>
        <w:sz w:val="22"/>
        <w14:textFill>
          <w14:solidFill>
            <w14:schemeClr w14:val="accent4">
              <w14:lumMod w14:val="60000"/>
              <w14:lumOff w14:val="40000"/>
            </w14:schemeClr>
          </w14:solidFill>
        </w14:textFill>
      </w:rPr>
      <w:tcPr>
        <w:tcBorders>
          <w:top w:val="nil"/>
          <w:left w:val="nil"/>
          <w:bottom w:val="single" w:color="5FCAF3" w:themeColor="accent4" w:themeTint="9A" w:sz="4" w:space="0"/>
          <w:right w:val="nil"/>
        </w:tcBorders>
        <w:shd w:val="clear" w:color="FFFFFF" w:themeColor="light1" w:fill="FFFFFF" w:themeFill="light1"/>
      </w:tcPr>
    </w:tblStylePr>
    <w:tblStylePr w:type="lastRow">
      <w:rPr>
        <w:rFonts w:ascii="Arial" w:hAnsi="Arial"/>
        <w:i/>
        <w:color w:val="61CBF4" w:themeColor="accent4" w:themeTint="99"/>
        <w:sz w:val="22"/>
        <w14:textFill>
          <w14:solidFill>
            <w14:schemeClr w14:val="accent4">
              <w14:lumMod w14:val="60000"/>
              <w14:lumOff w14:val="40000"/>
            </w14:schemeClr>
          </w14:solidFill>
        </w14:textFill>
      </w:rPr>
      <w:tcPr>
        <w:tcBorders>
          <w:top w:val="single" w:color="5FCAF3"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61CBF4" w:themeColor="accent4" w:themeTint="99"/>
        <w:sz w:val="22"/>
        <w14:textFill>
          <w14:solidFill>
            <w14:schemeClr w14:val="accent4">
              <w14:lumMod w14:val="60000"/>
              <w14:lumOff w14:val="40000"/>
            </w14:schemeClr>
          </w14:solidFill>
        </w14:textFill>
      </w:rPr>
      <w:tcPr>
        <w:tcBorders>
          <w:top w:val="nil"/>
          <w:left w:val="nil"/>
          <w:bottom w:val="nil"/>
          <w:right w:val="single" w:color="5FCAF3" w:themeColor="accent4" w:themeTint="9A" w:sz="4" w:space="0"/>
        </w:tcBorders>
        <w:shd w:val="clear" w:color="FFFFFF" w:fill="auto"/>
      </w:tcPr>
    </w:tblStylePr>
    <w:tblStylePr w:type="lastCol">
      <w:rPr>
        <w:rFonts w:ascii="Arial" w:hAnsi="Arial"/>
        <w:i/>
        <w:color w:val="61CBF4" w:themeColor="accent4" w:themeTint="99"/>
        <w:sz w:val="22"/>
        <w14:textFill>
          <w14:solidFill>
            <w14:schemeClr w14:val="accent4">
              <w14:lumMod w14:val="60000"/>
              <w14:lumOff w14:val="40000"/>
            </w14:schemeClr>
          </w14:solidFill>
        </w14:textFill>
      </w:rPr>
      <w:tcPr>
        <w:tcBorders>
          <w:top w:val="nil"/>
          <w:left w:val="single" w:color="5FCAF3" w:themeColor="accent4" w:themeTint="9A" w:sz="4" w:space="0"/>
          <w:bottom w:val="nil"/>
          <w:right w:val="nil"/>
        </w:tcBorders>
        <w:shd w:val="clear" w:color="FFFFFF" w:fill="auto"/>
      </w:tcPr>
    </w:tblStylePr>
    <w:tblStylePr w:type="band1Vert">
      <w:tcPr>
        <w:shd w:val="clear" w:color="BCE9FA" w:themeColor="accent4" w:themeTint="40" w:fill="BCE9FA" w:themeFill="accent4" w:themeFillTint="40"/>
      </w:tcPr>
    </w:tblStylePr>
    <w:tblStylePr w:type="band1Horz">
      <w:rPr>
        <w:rFonts w:ascii="Arial" w:hAnsi="Arial"/>
        <w:color w:val="61CBF4" w:themeColor="accent4" w:themeTint="99"/>
        <w:sz w:val="22"/>
        <w14:textFill>
          <w14:solidFill>
            <w14:schemeClr w14:val="accent4">
              <w14:lumMod w14:val="60000"/>
              <w14:lumOff w14:val="40000"/>
            </w14:schemeClr>
          </w14:solidFill>
        </w14:textFill>
      </w:rPr>
      <w:tcPr>
        <w:shd w:val="clear" w:color="BCE9FA" w:themeColor="accent4" w:themeTint="40" w:fill="BCE9FA" w:themeFill="accent4" w:themeFillTint="40"/>
      </w:tcPr>
    </w:tblStylePr>
    <w:tblStylePr w:type="band2Horz">
      <w:rPr>
        <w:rFonts w:ascii="Arial" w:hAnsi="Arial"/>
        <w:color w:val="61CBF4" w:themeColor="accent4" w:themeTint="99"/>
        <w:sz w:val="22"/>
        <w14:textFill>
          <w14:solidFill>
            <w14:schemeClr w14:val="accent4">
              <w14:lumMod w14:val="60000"/>
              <w14:lumOff w14:val="40000"/>
            </w14:schemeClr>
          </w14:solidFill>
        </w14:textFill>
      </w:rPr>
    </w:tblStylePr>
  </w:style>
  <w:style w:type="table" w:customStyle="1" w:styleId="158">
    <w:name w:val="List Table 7 Colorful - Accent 5"/>
    <w:basedOn w:val="28"/>
    <w:qFormat/>
    <w:uiPriority w:val="99"/>
    <w:pPr>
      <w:spacing w:after="0" w:line="240" w:lineRule="auto"/>
    </w:pPr>
    <w:tblPr>
      <w:tblBorders>
        <w:right w:val="single" w:color="D76CCB" w:themeColor="accent5" w:themeTint="9A" w:sz="4" w:space="0"/>
      </w:tblBorders>
    </w:tblPr>
    <w:tblStylePr w:type="firstRow">
      <w:rPr>
        <w:rFonts w:ascii="Arial" w:hAnsi="Arial"/>
        <w:i/>
        <w:color w:val="D86ECC" w:themeColor="accent5" w:themeTint="99"/>
        <w:sz w:val="22"/>
        <w14:textFill>
          <w14:solidFill>
            <w14:schemeClr w14:val="accent5">
              <w14:lumMod w14:val="60000"/>
              <w14:lumOff w14:val="40000"/>
            </w14:schemeClr>
          </w14:solidFill>
        </w14:textFill>
      </w:rPr>
      <w:tcPr>
        <w:tcBorders>
          <w:top w:val="nil"/>
          <w:left w:val="nil"/>
          <w:bottom w:val="single" w:color="D76CCB" w:themeColor="accent5" w:themeTint="9A" w:sz="4" w:space="0"/>
          <w:right w:val="nil"/>
        </w:tcBorders>
        <w:shd w:val="clear" w:color="FFFFFF" w:themeColor="light1" w:fill="FFFFFF" w:themeFill="light1"/>
      </w:tcPr>
    </w:tblStylePr>
    <w:tblStylePr w:type="lastRow">
      <w:rPr>
        <w:rFonts w:ascii="Arial" w:hAnsi="Arial"/>
        <w:i/>
        <w:color w:val="D86ECC" w:themeColor="accent5" w:themeTint="99"/>
        <w:sz w:val="22"/>
        <w14:textFill>
          <w14:solidFill>
            <w14:schemeClr w14:val="accent5">
              <w14:lumMod w14:val="60000"/>
              <w14:lumOff w14:val="40000"/>
            </w14:schemeClr>
          </w14:solidFill>
        </w14:textFill>
      </w:rPr>
      <w:tcPr>
        <w:tcBorders>
          <w:top w:val="single" w:color="D76CC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D86ECC" w:themeColor="accent5" w:themeTint="99"/>
        <w:sz w:val="22"/>
        <w14:textFill>
          <w14:solidFill>
            <w14:schemeClr w14:val="accent5">
              <w14:lumMod w14:val="60000"/>
              <w14:lumOff w14:val="40000"/>
            </w14:schemeClr>
          </w14:solidFill>
        </w14:textFill>
      </w:rPr>
      <w:tcPr>
        <w:tcBorders>
          <w:top w:val="nil"/>
          <w:left w:val="nil"/>
          <w:bottom w:val="nil"/>
          <w:right w:val="single" w:color="D76CCB" w:themeColor="accent5" w:themeTint="9A" w:sz="4" w:space="0"/>
        </w:tcBorders>
        <w:shd w:val="clear" w:color="FFFFFF" w:fill="auto"/>
      </w:tcPr>
    </w:tblStylePr>
    <w:tblStylePr w:type="lastCol">
      <w:rPr>
        <w:rFonts w:ascii="Arial" w:hAnsi="Arial"/>
        <w:i/>
        <w:color w:val="D86ECC" w:themeColor="accent5" w:themeTint="99"/>
        <w:sz w:val="22"/>
        <w14:textFill>
          <w14:solidFill>
            <w14:schemeClr w14:val="accent5">
              <w14:lumMod w14:val="60000"/>
              <w14:lumOff w14:val="40000"/>
            </w14:schemeClr>
          </w14:solidFill>
        </w14:textFill>
      </w:rPr>
      <w:tcPr>
        <w:tcBorders>
          <w:top w:val="nil"/>
          <w:left w:val="single" w:color="D76CCB" w:themeColor="accent5" w:themeTint="9A" w:sz="4" w:space="0"/>
          <w:bottom w:val="nil"/>
          <w:right w:val="nil"/>
        </w:tcBorders>
        <w:shd w:val="clear" w:color="FFFFFF" w:fill="auto"/>
      </w:tcPr>
    </w:tblStylePr>
    <w:tblStylePr w:type="band1Vert">
      <w:tcPr>
        <w:shd w:val="clear" w:color="EEC2E9" w:themeColor="accent5" w:themeTint="40" w:fill="EEC2E9" w:themeFill="accent5" w:themeFillTint="40"/>
      </w:tcPr>
    </w:tblStylePr>
    <w:tblStylePr w:type="band1Horz">
      <w:rPr>
        <w:rFonts w:ascii="Arial" w:hAnsi="Arial"/>
        <w:color w:val="D86ECC" w:themeColor="accent5" w:themeTint="99"/>
        <w:sz w:val="22"/>
        <w14:textFill>
          <w14:solidFill>
            <w14:schemeClr w14:val="accent5">
              <w14:lumMod w14:val="60000"/>
              <w14:lumOff w14:val="40000"/>
            </w14:schemeClr>
          </w14:solidFill>
        </w14:textFill>
      </w:rPr>
      <w:tcPr>
        <w:shd w:val="clear" w:color="EEC2E9" w:themeColor="accent5" w:themeTint="40" w:fill="EEC2E9" w:themeFill="accent5" w:themeFillTint="40"/>
      </w:tcPr>
    </w:tblStylePr>
    <w:tblStylePr w:type="band2Horz">
      <w:rPr>
        <w:rFonts w:ascii="Arial" w:hAnsi="Arial"/>
        <w:color w:val="D86ECC" w:themeColor="accent5" w:themeTint="99"/>
        <w:sz w:val="22"/>
        <w14:textFill>
          <w14:solidFill>
            <w14:schemeClr w14:val="accent5">
              <w14:lumMod w14:val="60000"/>
              <w14:lumOff w14:val="40000"/>
            </w14:schemeClr>
          </w14:solidFill>
        </w14:textFill>
      </w:rPr>
    </w:tblStylePr>
  </w:style>
  <w:style w:type="table" w:customStyle="1" w:styleId="159">
    <w:name w:val="List Table 7 Colorful - Accent 6"/>
    <w:basedOn w:val="28"/>
    <w:qFormat/>
    <w:uiPriority w:val="99"/>
    <w:pPr>
      <w:spacing w:after="0" w:line="240" w:lineRule="auto"/>
    </w:pPr>
    <w:tblPr>
      <w:tblBorders>
        <w:right w:val="single" w:color="8ED874" w:themeColor="accent6" w:themeTint="98" w:sz="4" w:space="0"/>
      </w:tblBorders>
    </w:tblPr>
    <w:tblStylePr w:type="firstRow">
      <w:rPr>
        <w:rFonts w:ascii="Arial" w:hAnsi="Arial"/>
        <w:i/>
        <w:color w:val="8ED973" w:themeColor="accent6" w:themeTint="99"/>
        <w:sz w:val="22"/>
        <w14:textFill>
          <w14:solidFill>
            <w14:schemeClr w14:val="accent6">
              <w14:lumMod w14:val="60000"/>
              <w14:lumOff w14:val="40000"/>
            </w14:schemeClr>
          </w14:solidFill>
        </w14:textFill>
      </w:rPr>
      <w:tcPr>
        <w:tcBorders>
          <w:top w:val="nil"/>
          <w:left w:val="nil"/>
          <w:bottom w:val="single" w:color="8ED874" w:themeColor="accent6" w:themeTint="98" w:sz="4" w:space="0"/>
          <w:right w:val="nil"/>
        </w:tcBorders>
        <w:shd w:val="clear" w:color="FFFFFF" w:themeColor="light1" w:fill="FFFFFF" w:themeFill="light1"/>
      </w:tcPr>
    </w:tblStylePr>
    <w:tblStylePr w:type="lastRow">
      <w:rPr>
        <w:rFonts w:ascii="Arial" w:hAnsi="Arial"/>
        <w:i/>
        <w:color w:val="8ED973" w:themeColor="accent6" w:themeTint="99"/>
        <w:sz w:val="22"/>
        <w14:textFill>
          <w14:solidFill>
            <w14:schemeClr w14:val="accent6">
              <w14:lumMod w14:val="60000"/>
              <w14:lumOff w14:val="40000"/>
            </w14:schemeClr>
          </w14:solidFill>
        </w14:textFill>
      </w:rPr>
      <w:tcPr>
        <w:tcBorders>
          <w:top w:val="single" w:color="8ED874"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8ED973" w:themeColor="accent6" w:themeTint="99"/>
        <w:sz w:val="22"/>
        <w14:textFill>
          <w14:solidFill>
            <w14:schemeClr w14:val="accent6">
              <w14:lumMod w14:val="60000"/>
              <w14:lumOff w14:val="40000"/>
            </w14:schemeClr>
          </w14:solidFill>
        </w14:textFill>
      </w:rPr>
      <w:tcPr>
        <w:tcBorders>
          <w:top w:val="nil"/>
          <w:left w:val="nil"/>
          <w:bottom w:val="nil"/>
          <w:right w:val="single" w:color="8ED874" w:themeColor="accent6" w:themeTint="98" w:sz="4" w:space="0"/>
        </w:tcBorders>
        <w:shd w:val="clear" w:color="FFFFFF" w:fill="auto"/>
      </w:tcPr>
    </w:tblStylePr>
    <w:tblStylePr w:type="lastCol">
      <w:rPr>
        <w:rFonts w:ascii="Arial" w:hAnsi="Arial"/>
        <w:i/>
        <w:color w:val="8ED973" w:themeColor="accent6" w:themeTint="99"/>
        <w:sz w:val="22"/>
        <w14:textFill>
          <w14:solidFill>
            <w14:schemeClr w14:val="accent6">
              <w14:lumMod w14:val="60000"/>
              <w14:lumOff w14:val="40000"/>
            </w14:schemeClr>
          </w14:solidFill>
        </w14:textFill>
      </w:rPr>
      <w:tcPr>
        <w:tcBorders>
          <w:top w:val="nil"/>
          <w:left w:val="single" w:color="8ED874" w:themeColor="accent6" w:themeTint="98" w:sz="4" w:space="0"/>
          <w:bottom w:val="nil"/>
          <w:right w:val="nil"/>
        </w:tcBorders>
        <w:shd w:val="clear" w:color="FFFFFF" w:fill="auto"/>
      </w:tcPr>
    </w:tblStylePr>
    <w:tblStylePr w:type="band1Vert">
      <w:tcPr>
        <w:shd w:val="clear" w:color="CFEEC4" w:themeColor="accent6" w:themeTint="40" w:fill="CFEEC4" w:themeFill="accent6" w:themeFillTint="40"/>
      </w:tcPr>
    </w:tblStylePr>
    <w:tblStylePr w:type="band1Horz">
      <w:rPr>
        <w:rFonts w:ascii="Arial" w:hAnsi="Arial"/>
        <w:color w:val="8ED973" w:themeColor="accent6" w:themeTint="99"/>
        <w:sz w:val="22"/>
        <w14:textFill>
          <w14:solidFill>
            <w14:schemeClr w14:val="accent6">
              <w14:lumMod w14:val="60000"/>
              <w14:lumOff w14:val="40000"/>
            </w14:schemeClr>
          </w14:solidFill>
        </w14:textFill>
      </w:rPr>
      <w:tcPr>
        <w:shd w:val="clear" w:color="CFEEC4" w:themeColor="accent6" w:themeTint="40" w:fill="CFEEC4" w:themeFill="accent6" w:themeFillTint="40"/>
      </w:tcPr>
    </w:tblStylePr>
    <w:tblStylePr w:type="band2Horz">
      <w:rPr>
        <w:rFonts w:ascii="Arial" w:hAnsi="Arial"/>
        <w:color w:val="8ED973" w:themeColor="accent6" w:themeTint="99"/>
        <w:sz w:val="22"/>
        <w14:textFill>
          <w14:solidFill>
            <w14:schemeClr w14:val="accent6">
              <w14:lumMod w14:val="60000"/>
              <w14:lumOff w14:val="40000"/>
            </w14:schemeClr>
          </w14:solidFill>
        </w14:textFill>
      </w:rPr>
    </w:tblStylePr>
  </w:style>
  <w:style w:type="table" w:customStyle="1" w:styleId="160">
    <w:name w:val="Lined - Accent"/>
    <w:basedOn w:val="28"/>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1">
    <w:name w:val="Lined - Accent 1"/>
    <w:basedOn w:val="28"/>
    <w:qFormat/>
    <w:uiPriority w:val="99"/>
    <w:pPr>
      <w:spacing w:after="0" w:line="240" w:lineRule="auto"/>
    </w:pPr>
    <w:rPr>
      <w:color w:val="404040"/>
    </w:rPr>
    <w:tblStylePr w:type="firstRow">
      <w:rPr>
        <w:rFonts w:ascii="Arial" w:hAnsi="Arial"/>
        <w:color w:val="F2F2F2"/>
        <w:sz w:val="22"/>
      </w:rPr>
      <w:tcPr>
        <w:shd w:val="clear" w:color="19729B" w:themeColor="accent1" w:themeTint="EA" w:fill="19729B" w:themeFill="accent1" w:themeFillTint="EA"/>
      </w:tcPr>
    </w:tblStylePr>
    <w:tblStylePr w:type="lastRow">
      <w:rPr>
        <w:rFonts w:ascii="Arial" w:hAnsi="Arial"/>
        <w:color w:val="F2F2F2"/>
        <w:sz w:val="22"/>
      </w:rPr>
      <w:tcPr>
        <w:shd w:val="clear" w:color="19729B" w:themeColor="accent1" w:themeTint="EA" w:fill="19729B" w:themeFill="accent1" w:themeFillTint="EA"/>
      </w:tcPr>
    </w:tblStylePr>
    <w:tblStylePr w:type="firstCol">
      <w:rPr>
        <w:rFonts w:ascii="Arial" w:hAnsi="Arial"/>
        <w:color w:val="F2F2F2"/>
        <w:sz w:val="22"/>
      </w:rPr>
      <w:tcPr>
        <w:shd w:val="clear" w:color="19729B" w:themeColor="accent1" w:themeTint="EA" w:fill="19729B" w:themeFill="accent1" w:themeFillTint="EA"/>
      </w:tcPr>
    </w:tblStylePr>
    <w:tblStylePr w:type="lastCol">
      <w:rPr>
        <w:rFonts w:ascii="Arial" w:hAnsi="Arial"/>
        <w:color w:val="F2F2F2"/>
        <w:sz w:val="22"/>
      </w:r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9ED5EF" w:themeColor="accent1" w:themeTint="50" w:fill="9ED5EF" w:themeFill="accent1" w:themeFillTint="50"/>
      </w:tcPr>
    </w:tblStylePr>
  </w:style>
  <w:style w:type="table" w:customStyle="1" w:styleId="162">
    <w:name w:val="Lined - Accent 2"/>
    <w:basedOn w:val="28"/>
    <w:qFormat/>
    <w:uiPriority w:val="99"/>
    <w:pPr>
      <w:spacing w:after="0" w:line="240" w:lineRule="auto"/>
    </w:pPr>
    <w:rPr>
      <w:color w:val="404040"/>
    </w:rPr>
    <w:tblStylePr w:type="firstRow">
      <w:rPr>
        <w:rFonts w:ascii="Arial" w:hAnsi="Arial"/>
        <w:color w:val="F2F2F2"/>
        <w:sz w:val="22"/>
      </w:rPr>
      <w:tcPr>
        <w:shd w:val="clear" w:color="F1AA85" w:themeColor="accent2" w:themeTint="97" w:fill="F1AA85" w:themeFill="accent2" w:themeFillTint="97"/>
      </w:tcPr>
    </w:tblStylePr>
    <w:tblStylePr w:type="lastRow">
      <w:rPr>
        <w:rFonts w:ascii="Arial" w:hAnsi="Arial"/>
        <w:color w:val="F2F2F2"/>
        <w:sz w:val="22"/>
      </w:rPr>
      <w:tcPr>
        <w:shd w:val="clear" w:color="F1AA85" w:themeColor="accent2" w:themeTint="97" w:fill="F1AA85" w:themeFill="accent2" w:themeFillTint="97"/>
      </w:tcPr>
    </w:tblStylePr>
    <w:tblStylePr w:type="firstCol">
      <w:rPr>
        <w:rFonts w:ascii="Arial" w:hAnsi="Arial"/>
        <w:color w:val="F2F2F2"/>
        <w:sz w:val="22"/>
      </w:rPr>
      <w:tcPr>
        <w:shd w:val="clear" w:color="F1AA85" w:themeColor="accent2" w:themeTint="97" w:fill="F1AA85" w:themeFill="accent2" w:themeFillTint="97"/>
      </w:tcPr>
    </w:tblStylePr>
    <w:tblStylePr w:type="lastCol">
      <w:rPr>
        <w:rFonts w:ascii="Arial" w:hAnsi="Arial"/>
        <w:color w:val="F2F2F2"/>
        <w:sz w:val="22"/>
      </w:rPr>
      <w:tcPr>
        <w:shd w:val="clear" w:color="F1AA85" w:themeColor="accent2" w:themeTint="97" w:fill="F1AA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AE3D6" w:themeColor="accent2" w:themeTint="32" w:fill="FAE3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AE3D6" w:themeColor="accent2" w:themeTint="32" w:fill="FAE3D6" w:themeFill="accent2" w:themeFillTint="32"/>
      </w:tcPr>
    </w:tblStylePr>
  </w:style>
  <w:style w:type="table" w:customStyle="1" w:styleId="163">
    <w:name w:val="Lined - Accent 3"/>
    <w:basedOn w:val="28"/>
    <w:qFormat/>
    <w:uiPriority w:val="99"/>
    <w:pPr>
      <w:spacing w:after="0" w:line="240" w:lineRule="auto"/>
    </w:pPr>
    <w:rPr>
      <w:color w:val="404040"/>
    </w:rPr>
    <w:tblStylePr w:type="firstRow">
      <w:rPr>
        <w:rFonts w:ascii="Arial" w:hAnsi="Arial"/>
        <w:color w:val="F2F2F2"/>
        <w:sz w:val="22"/>
      </w:rPr>
      <w:tcPr>
        <w:shd w:val="clear" w:color="196C24" w:themeColor="accent3" w:themeTint="FE" w:fill="196C24" w:themeFill="accent3" w:themeFillTint="FE"/>
      </w:tcPr>
    </w:tblStylePr>
    <w:tblStylePr w:type="lastRow">
      <w:rPr>
        <w:rFonts w:ascii="Arial" w:hAnsi="Arial"/>
        <w:color w:val="F2F2F2"/>
        <w:sz w:val="22"/>
      </w:rPr>
      <w:tcPr>
        <w:shd w:val="clear" w:color="196C24" w:themeColor="accent3" w:themeTint="FE" w:fill="196C24" w:themeFill="accent3" w:themeFillTint="FE"/>
      </w:tcPr>
    </w:tblStylePr>
    <w:tblStylePr w:type="firstCol">
      <w:rPr>
        <w:rFonts w:ascii="Arial" w:hAnsi="Arial"/>
        <w:color w:val="F2F2F2"/>
        <w:sz w:val="22"/>
      </w:rPr>
      <w:tcPr>
        <w:shd w:val="clear" w:color="196C24" w:themeColor="accent3" w:themeTint="FE" w:fill="196C24" w:themeFill="accent3" w:themeFillTint="FE"/>
      </w:tcPr>
    </w:tblStylePr>
    <w:tblStylePr w:type="lastCol">
      <w:rPr>
        <w:rFonts w:ascii="Arial" w:hAnsi="Arial"/>
        <w:color w:val="F2F2F2"/>
        <w:sz w:val="22"/>
      </w:r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C0F0C6" w:themeColor="accent3" w:themeTint="34" w:fill="C0F0C6" w:themeFill="accent3" w:themeFillTint="34"/>
      </w:tcPr>
    </w:tblStylePr>
  </w:style>
  <w:style w:type="table" w:customStyle="1" w:styleId="164">
    <w:name w:val="Lined - Accent 4"/>
    <w:basedOn w:val="28"/>
    <w:qFormat/>
    <w:uiPriority w:val="99"/>
    <w:pPr>
      <w:spacing w:after="0" w:line="240" w:lineRule="auto"/>
    </w:pPr>
    <w:rPr>
      <w:color w:val="404040"/>
    </w:rPr>
    <w:tblStylePr w:type="firstRow">
      <w:rPr>
        <w:rFonts w:ascii="Arial" w:hAnsi="Arial"/>
        <w:color w:val="F2F2F2"/>
        <w:sz w:val="22"/>
      </w:rPr>
      <w:tcPr>
        <w:shd w:val="clear" w:color="5FCAF3" w:themeColor="accent4" w:themeTint="9A" w:fill="5FCAF3" w:themeFill="accent4" w:themeFillTint="9A"/>
      </w:tcPr>
    </w:tblStylePr>
    <w:tblStylePr w:type="lastRow">
      <w:rPr>
        <w:rFonts w:ascii="Arial" w:hAnsi="Arial"/>
        <w:color w:val="F2F2F2"/>
        <w:sz w:val="22"/>
      </w:rPr>
      <w:tcPr>
        <w:shd w:val="clear" w:color="5FCAF3" w:themeColor="accent4" w:themeTint="9A" w:fill="5FCAF3" w:themeFill="accent4" w:themeFillTint="9A"/>
      </w:tcPr>
    </w:tblStylePr>
    <w:tblStylePr w:type="firstCol">
      <w:rPr>
        <w:rFonts w:ascii="Arial" w:hAnsi="Arial"/>
        <w:color w:val="F2F2F2"/>
        <w:sz w:val="22"/>
      </w:rPr>
      <w:tcPr>
        <w:shd w:val="clear" w:color="5FCAF3" w:themeColor="accent4" w:themeTint="9A" w:fill="5FCAF3" w:themeFill="accent4" w:themeFillTint="9A"/>
      </w:tcPr>
    </w:tblStylePr>
    <w:tblStylePr w:type="lastCol">
      <w:rPr>
        <w:rFonts w:ascii="Arial" w:hAnsi="Arial"/>
        <w:color w:val="F2F2F2"/>
        <w:sz w:val="22"/>
      </w:r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C9EDFB" w:themeColor="accent4" w:themeTint="34" w:fill="C9EDFB" w:themeFill="accent4" w:themeFillTint="34"/>
      </w:tcPr>
    </w:tblStylePr>
  </w:style>
  <w:style w:type="table" w:customStyle="1" w:styleId="165">
    <w:name w:val="Lined - Accent 5"/>
    <w:basedOn w:val="28"/>
    <w:qFormat/>
    <w:uiPriority w:val="99"/>
    <w:pPr>
      <w:spacing w:after="0" w:line="240" w:lineRule="auto"/>
    </w:pPr>
    <w:rPr>
      <w:color w:val="404040"/>
    </w:rPr>
    <w:tblStylePr w:type="firstRow">
      <w:rPr>
        <w:rFonts w:ascii="Arial" w:hAnsi="Arial"/>
        <w:color w:val="F2F2F2"/>
        <w:sz w:val="22"/>
      </w:rPr>
      <w:tcPr>
        <w:shd w:val="clear" w:color="A02B93" w:themeColor="accent5" w:fill="A02B93" w:themeFill="accent5"/>
      </w:tcPr>
    </w:tblStylePr>
    <w:tblStylePr w:type="lastRow">
      <w:rPr>
        <w:rFonts w:ascii="Arial" w:hAnsi="Arial"/>
        <w:color w:val="F2F2F2"/>
        <w:sz w:val="22"/>
      </w:rPr>
      <w:tcPr>
        <w:shd w:val="clear" w:color="A02B93" w:themeColor="accent5" w:fill="A02B93" w:themeFill="accent5"/>
      </w:tcPr>
    </w:tblStylePr>
    <w:tblStylePr w:type="firstCol">
      <w:rPr>
        <w:rFonts w:ascii="Arial" w:hAnsi="Arial"/>
        <w:color w:val="F2F2F2"/>
        <w:sz w:val="22"/>
      </w:rPr>
      <w:tcPr>
        <w:shd w:val="clear" w:color="A02B93" w:themeColor="accent5" w:fill="A02B93" w:themeFill="accent5"/>
      </w:tcPr>
    </w:tblStylePr>
    <w:tblStylePr w:type="lastCol">
      <w:rPr>
        <w:rFonts w:ascii="Arial" w:hAnsi="Arial"/>
        <w:color w:val="F2F2F2"/>
        <w:sz w:val="22"/>
      </w:r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F1CDED" w:themeColor="accent5" w:themeTint="34" w:fill="F1CDED" w:themeFill="accent5" w:themeFillTint="34"/>
      </w:tcPr>
    </w:tblStylePr>
  </w:style>
  <w:style w:type="table" w:customStyle="1" w:styleId="166">
    <w:name w:val="Lined - Accent 6"/>
    <w:basedOn w:val="28"/>
    <w:qFormat/>
    <w:uiPriority w:val="99"/>
    <w:pPr>
      <w:spacing w:after="0" w:line="240" w:lineRule="auto"/>
    </w:pPr>
    <w:rPr>
      <w:color w:val="404040"/>
    </w:rPr>
    <w:tblStylePr w:type="firstRow">
      <w:rPr>
        <w:rFonts w:ascii="Arial" w:hAnsi="Arial"/>
        <w:color w:val="F2F2F2"/>
        <w:sz w:val="22"/>
      </w:rPr>
      <w:tcPr>
        <w:shd w:val="clear" w:color="4EA72E" w:themeColor="accent6" w:fill="4EA72E" w:themeFill="accent6"/>
      </w:tcPr>
    </w:tblStylePr>
    <w:tblStylePr w:type="lastRow">
      <w:rPr>
        <w:rFonts w:ascii="Arial" w:hAnsi="Arial"/>
        <w:color w:val="F2F2F2"/>
        <w:sz w:val="22"/>
      </w:rPr>
      <w:tcPr>
        <w:shd w:val="clear" w:color="4EA72E" w:themeColor="accent6" w:fill="4EA72E" w:themeFill="accent6"/>
      </w:tcPr>
    </w:tblStylePr>
    <w:tblStylePr w:type="firstCol">
      <w:rPr>
        <w:rFonts w:ascii="Arial" w:hAnsi="Arial"/>
        <w:color w:val="F2F2F2"/>
        <w:sz w:val="22"/>
      </w:rPr>
      <w:tcPr>
        <w:shd w:val="clear" w:color="4EA72E" w:themeColor="accent6" w:fill="4EA72E" w:themeFill="accent6"/>
      </w:tcPr>
    </w:tblStylePr>
    <w:tblStylePr w:type="lastCol">
      <w:rPr>
        <w:rFonts w:ascii="Arial" w:hAnsi="Arial"/>
        <w:color w:val="F2F2F2"/>
        <w:sz w:val="22"/>
      </w:r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cPr>
        <w:shd w:val="clear" w:color="D8F1CF" w:themeColor="accent6" w:themeTint="34" w:fill="D8F1CF"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D8F1CF" w:themeColor="accent6" w:themeTint="34" w:fill="D8F1CF" w:themeFill="accent6" w:themeFillTint="34"/>
      </w:tcPr>
    </w:tblStylePr>
  </w:style>
  <w:style w:type="table" w:customStyle="1" w:styleId="167">
    <w:name w:val="Bordered &amp; Lined - Accent"/>
    <w:basedOn w:val="28"/>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8">
    <w:name w:val="Bordered &amp; Lined - Accent 1"/>
    <w:basedOn w:val="28"/>
    <w:qFormat/>
    <w:uiPriority w:val="99"/>
    <w:pPr>
      <w:spacing w:after="0" w:line="240" w:lineRule="auto"/>
    </w:pPr>
    <w:rPr>
      <w:color w:val="404040"/>
    </w:rPr>
    <w:tblPr>
      <w:tblBorders>
        <w:top w:val="single" w:color="0C384B" w:themeColor="accent1" w:themeShade="95" w:sz="4" w:space="0"/>
        <w:left w:val="single" w:color="0C384B" w:themeColor="accent1" w:themeShade="95" w:sz="4" w:space="0"/>
        <w:bottom w:val="single" w:color="0C384B" w:themeColor="accent1" w:themeShade="95" w:sz="4" w:space="0"/>
        <w:right w:val="single" w:color="0C384B" w:themeColor="accent1" w:themeShade="95" w:sz="4" w:space="0"/>
        <w:insideH w:val="single" w:color="0C384B" w:themeColor="accent1" w:themeShade="95" w:sz="4" w:space="0"/>
        <w:insideV w:val="single" w:color="0C384B" w:themeColor="accent1" w:themeShade="95" w:sz="4" w:space="0"/>
      </w:tblBorders>
    </w:tblPr>
    <w:tblStylePr w:type="firstRow">
      <w:rPr>
        <w:rFonts w:ascii="Arial" w:hAnsi="Arial"/>
        <w:color w:val="F2F2F2"/>
        <w:sz w:val="22"/>
      </w:rPr>
      <w:tcPr>
        <w:shd w:val="clear" w:color="19729B" w:themeColor="accent1" w:themeTint="EA" w:fill="19729B" w:themeFill="accent1" w:themeFillTint="EA"/>
      </w:tcPr>
    </w:tblStylePr>
    <w:tblStylePr w:type="lastRow">
      <w:rPr>
        <w:rFonts w:ascii="Arial" w:hAnsi="Arial"/>
        <w:color w:val="F2F2F2"/>
        <w:sz w:val="22"/>
      </w:rPr>
      <w:tcPr>
        <w:shd w:val="clear" w:color="19729B" w:themeColor="accent1" w:themeTint="EA" w:fill="19729B" w:themeFill="accent1" w:themeFillTint="EA"/>
      </w:tcPr>
    </w:tblStylePr>
    <w:tblStylePr w:type="firstCol">
      <w:rPr>
        <w:rFonts w:ascii="Arial" w:hAnsi="Arial"/>
        <w:color w:val="F2F2F2"/>
        <w:sz w:val="22"/>
      </w:rPr>
      <w:tcPr>
        <w:shd w:val="clear" w:color="19729B" w:themeColor="accent1" w:themeTint="EA" w:fill="19729B" w:themeFill="accent1" w:themeFillTint="EA"/>
      </w:tcPr>
    </w:tblStylePr>
    <w:tblStylePr w:type="lastCol">
      <w:rPr>
        <w:rFonts w:ascii="Arial" w:hAnsi="Arial"/>
        <w:color w:val="F2F2F2"/>
        <w:sz w:val="22"/>
      </w:r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9ED5EF" w:themeColor="accent1" w:themeTint="50" w:fill="9ED5EF" w:themeFill="accent1" w:themeFillTint="50"/>
      </w:tcPr>
    </w:tblStylePr>
  </w:style>
  <w:style w:type="table" w:customStyle="1" w:styleId="169">
    <w:name w:val="Bordered &amp; Lined - Accent 2"/>
    <w:basedOn w:val="28"/>
    <w:qFormat/>
    <w:uiPriority w:val="99"/>
    <w:pPr>
      <w:spacing w:after="0" w:line="240" w:lineRule="auto"/>
    </w:pPr>
    <w:rPr>
      <w:color w:val="404040"/>
    </w:rPr>
    <w:tblPr>
      <w:tblBorders>
        <w:top w:val="single" w:color="953D10" w:themeColor="accent2" w:themeShade="95" w:sz="4" w:space="0"/>
        <w:left w:val="single" w:color="953D10" w:themeColor="accent2" w:themeShade="95" w:sz="4" w:space="0"/>
        <w:bottom w:val="single" w:color="953D10" w:themeColor="accent2" w:themeShade="95" w:sz="4" w:space="0"/>
        <w:right w:val="single" w:color="953D10" w:themeColor="accent2" w:themeShade="95" w:sz="4" w:space="0"/>
        <w:insideH w:val="single" w:color="953D10" w:themeColor="accent2" w:themeShade="95" w:sz="4" w:space="0"/>
        <w:insideV w:val="single" w:color="953D10" w:themeColor="accent2" w:themeShade="95" w:sz="4" w:space="0"/>
      </w:tblBorders>
    </w:tblPr>
    <w:tblStylePr w:type="firstRow">
      <w:rPr>
        <w:rFonts w:ascii="Arial" w:hAnsi="Arial"/>
        <w:color w:val="F2F2F2"/>
        <w:sz w:val="22"/>
      </w:rPr>
      <w:tcPr>
        <w:shd w:val="clear" w:color="F1AA85" w:themeColor="accent2" w:themeTint="97" w:fill="F1AA85" w:themeFill="accent2" w:themeFillTint="97"/>
      </w:tcPr>
    </w:tblStylePr>
    <w:tblStylePr w:type="lastRow">
      <w:rPr>
        <w:rFonts w:ascii="Arial" w:hAnsi="Arial"/>
        <w:color w:val="F2F2F2"/>
        <w:sz w:val="22"/>
      </w:rPr>
      <w:tcPr>
        <w:shd w:val="clear" w:color="F1AA85" w:themeColor="accent2" w:themeTint="97" w:fill="F1AA85" w:themeFill="accent2" w:themeFillTint="97"/>
      </w:tcPr>
    </w:tblStylePr>
    <w:tblStylePr w:type="firstCol">
      <w:rPr>
        <w:rFonts w:ascii="Arial" w:hAnsi="Arial"/>
        <w:color w:val="F2F2F2"/>
        <w:sz w:val="22"/>
      </w:rPr>
      <w:tcPr>
        <w:shd w:val="clear" w:color="F1AA85" w:themeColor="accent2" w:themeTint="97" w:fill="F1AA85" w:themeFill="accent2" w:themeFillTint="97"/>
      </w:tcPr>
    </w:tblStylePr>
    <w:tblStylePr w:type="lastCol">
      <w:rPr>
        <w:rFonts w:ascii="Arial" w:hAnsi="Arial"/>
        <w:color w:val="F2F2F2"/>
        <w:sz w:val="22"/>
      </w:rPr>
      <w:tcPr>
        <w:shd w:val="clear" w:color="F1AA85" w:themeColor="accent2" w:themeTint="97" w:fill="F1AA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AE3D6" w:themeColor="accent2" w:themeTint="32" w:fill="FAE3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AE3D6" w:themeColor="accent2" w:themeTint="32" w:fill="FAE3D6" w:themeFill="accent2" w:themeFillTint="32"/>
      </w:tcPr>
    </w:tblStylePr>
  </w:style>
  <w:style w:type="table" w:customStyle="1" w:styleId="170">
    <w:name w:val="Bordered &amp; Lined - Accent 3"/>
    <w:basedOn w:val="28"/>
    <w:qFormat/>
    <w:uiPriority w:val="99"/>
    <w:pPr>
      <w:spacing w:after="0" w:line="240" w:lineRule="auto"/>
    </w:pPr>
    <w:rPr>
      <w:color w:val="404040"/>
    </w:rPr>
    <w:tblPr>
      <w:tblBorders>
        <w:top w:val="single" w:color="0E3E15" w:themeColor="accent3" w:themeShade="95" w:sz="4" w:space="0"/>
        <w:left w:val="single" w:color="0E3E15" w:themeColor="accent3" w:themeShade="95" w:sz="4" w:space="0"/>
        <w:bottom w:val="single" w:color="0E3E15" w:themeColor="accent3" w:themeShade="95" w:sz="4" w:space="0"/>
        <w:right w:val="single" w:color="0E3E15" w:themeColor="accent3" w:themeShade="95" w:sz="4" w:space="0"/>
        <w:insideH w:val="single" w:color="0E3E15" w:themeColor="accent3" w:themeShade="95" w:sz="4" w:space="0"/>
        <w:insideV w:val="single" w:color="0E3E15" w:themeColor="accent3" w:themeShade="95" w:sz="4" w:space="0"/>
      </w:tblBorders>
    </w:tblPr>
    <w:tblStylePr w:type="firstRow">
      <w:rPr>
        <w:rFonts w:ascii="Arial" w:hAnsi="Arial"/>
        <w:color w:val="F2F2F2"/>
        <w:sz w:val="22"/>
      </w:rPr>
      <w:tcPr>
        <w:shd w:val="clear" w:color="196C24" w:themeColor="accent3" w:themeTint="FE" w:fill="196C24" w:themeFill="accent3" w:themeFillTint="FE"/>
      </w:tcPr>
    </w:tblStylePr>
    <w:tblStylePr w:type="lastRow">
      <w:rPr>
        <w:rFonts w:ascii="Arial" w:hAnsi="Arial"/>
        <w:color w:val="F2F2F2"/>
        <w:sz w:val="22"/>
      </w:rPr>
      <w:tcPr>
        <w:shd w:val="clear" w:color="196C24" w:themeColor="accent3" w:themeTint="FE" w:fill="196C24" w:themeFill="accent3" w:themeFillTint="FE"/>
      </w:tcPr>
    </w:tblStylePr>
    <w:tblStylePr w:type="firstCol">
      <w:rPr>
        <w:rFonts w:ascii="Arial" w:hAnsi="Arial"/>
        <w:color w:val="F2F2F2"/>
        <w:sz w:val="22"/>
      </w:rPr>
      <w:tcPr>
        <w:shd w:val="clear" w:color="196C24" w:themeColor="accent3" w:themeTint="FE" w:fill="196C24" w:themeFill="accent3" w:themeFillTint="FE"/>
      </w:tcPr>
    </w:tblStylePr>
    <w:tblStylePr w:type="lastCol">
      <w:rPr>
        <w:rFonts w:ascii="Arial" w:hAnsi="Arial"/>
        <w:color w:val="F2F2F2"/>
        <w:sz w:val="22"/>
      </w:r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C0F0C6" w:themeColor="accent3" w:themeTint="34" w:fill="C0F0C6" w:themeFill="accent3" w:themeFillTint="34"/>
      </w:tcPr>
    </w:tblStylePr>
  </w:style>
  <w:style w:type="table" w:customStyle="1" w:styleId="171">
    <w:name w:val="Bordered &amp; Lined - Accent 4"/>
    <w:basedOn w:val="28"/>
    <w:qFormat/>
    <w:uiPriority w:val="99"/>
    <w:pPr>
      <w:spacing w:after="0" w:line="240" w:lineRule="auto"/>
    </w:pPr>
    <w:rPr>
      <w:color w:val="404040"/>
    </w:rPr>
    <w:tblPr>
      <w:tblBorders>
        <w:top w:val="single" w:color="085C7C" w:themeColor="accent4" w:themeShade="95" w:sz="4" w:space="0"/>
        <w:left w:val="single" w:color="085C7C" w:themeColor="accent4" w:themeShade="95" w:sz="4" w:space="0"/>
        <w:bottom w:val="single" w:color="085C7C" w:themeColor="accent4" w:themeShade="95" w:sz="4" w:space="0"/>
        <w:right w:val="single" w:color="085C7C" w:themeColor="accent4" w:themeShade="95" w:sz="4" w:space="0"/>
        <w:insideH w:val="single" w:color="085C7C" w:themeColor="accent4" w:themeShade="95" w:sz="4" w:space="0"/>
        <w:insideV w:val="single" w:color="085C7C" w:themeColor="accent4" w:themeShade="95" w:sz="4" w:space="0"/>
      </w:tblBorders>
    </w:tblPr>
    <w:tblStylePr w:type="firstRow">
      <w:rPr>
        <w:rFonts w:ascii="Arial" w:hAnsi="Arial"/>
        <w:color w:val="F2F2F2"/>
        <w:sz w:val="22"/>
      </w:rPr>
      <w:tcPr>
        <w:shd w:val="clear" w:color="5FCAF3" w:themeColor="accent4" w:themeTint="9A" w:fill="5FCAF3" w:themeFill="accent4" w:themeFillTint="9A"/>
      </w:tcPr>
    </w:tblStylePr>
    <w:tblStylePr w:type="lastRow">
      <w:rPr>
        <w:rFonts w:ascii="Arial" w:hAnsi="Arial"/>
        <w:color w:val="F2F2F2"/>
        <w:sz w:val="22"/>
      </w:rPr>
      <w:tcPr>
        <w:shd w:val="clear" w:color="5FCAF3" w:themeColor="accent4" w:themeTint="9A" w:fill="5FCAF3" w:themeFill="accent4" w:themeFillTint="9A"/>
      </w:tcPr>
    </w:tblStylePr>
    <w:tblStylePr w:type="firstCol">
      <w:rPr>
        <w:rFonts w:ascii="Arial" w:hAnsi="Arial"/>
        <w:color w:val="F2F2F2"/>
        <w:sz w:val="22"/>
      </w:rPr>
      <w:tcPr>
        <w:shd w:val="clear" w:color="5FCAF3" w:themeColor="accent4" w:themeTint="9A" w:fill="5FCAF3" w:themeFill="accent4" w:themeFillTint="9A"/>
      </w:tcPr>
    </w:tblStylePr>
    <w:tblStylePr w:type="lastCol">
      <w:rPr>
        <w:rFonts w:ascii="Arial" w:hAnsi="Arial"/>
        <w:color w:val="F2F2F2"/>
        <w:sz w:val="22"/>
      </w:r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C9EDFB" w:themeColor="accent4" w:themeTint="34" w:fill="C9EDFB" w:themeFill="accent4" w:themeFillTint="34"/>
      </w:tcPr>
    </w:tblStylePr>
  </w:style>
  <w:style w:type="table" w:customStyle="1" w:styleId="172">
    <w:name w:val="Bordered &amp; Lined - Accent 5"/>
    <w:basedOn w:val="28"/>
    <w:qFormat/>
    <w:uiPriority w:val="99"/>
    <w:pPr>
      <w:spacing w:after="0" w:line="240" w:lineRule="auto"/>
    </w:pPr>
    <w:rPr>
      <w:color w:val="404040"/>
    </w:rPr>
    <w:tblPr>
      <w:tblBorders>
        <w:top w:val="single" w:color="5D1955" w:themeColor="accent5" w:themeShade="95" w:sz="4" w:space="0"/>
        <w:left w:val="single" w:color="5D1955" w:themeColor="accent5" w:themeShade="95" w:sz="4" w:space="0"/>
        <w:bottom w:val="single" w:color="5D1955" w:themeColor="accent5" w:themeShade="95" w:sz="4" w:space="0"/>
        <w:right w:val="single" w:color="5D1955" w:themeColor="accent5" w:themeShade="95" w:sz="4" w:space="0"/>
        <w:insideH w:val="single" w:color="5D1955" w:themeColor="accent5" w:themeShade="95" w:sz="4" w:space="0"/>
        <w:insideV w:val="single" w:color="5D1955" w:themeColor="accent5" w:themeShade="95" w:sz="4" w:space="0"/>
      </w:tblBorders>
    </w:tblPr>
    <w:tblStylePr w:type="firstRow">
      <w:rPr>
        <w:rFonts w:ascii="Arial" w:hAnsi="Arial"/>
        <w:color w:val="F2F2F2"/>
        <w:sz w:val="22"/>
      </w:rPr>
      <w:tcPr>
        <w:shd w:val="clear" w:color="A02B93" w:themeColor="accent5" w:fill="A02B93" w:themeFill="accent5"/>
      </w:tcPr>
    </w:tblStylePr>
    <w:tblStylePr w:type="lastRow">
      <w:rPr>
        <w:rFonts w:ascii="Arial" w:hAnsi="Arial"/>
        <w:color w:val="F2F2F2"/>
        <w:sz w:val="22"/>
      </w:rPr>
      <w:tcPr>
        <w:shd w:val="clear" w:color="A02B93" w:themeColor="accent5" w:fill="A02B93" w:themeFill="accent5"/>
      </w:tcPr>
    </w:tblStylePr>
    <w:tblStylePr w:type="firstCol">
      <w:rPr>
        <w:rFonts w:ascii="Arial" w:hAnsi="Arial"/>
        <w:color w:val="F2F2F2"/>
        <w:sz w:val="22"/>
      </w:rPr>
      <w:tcPr>
        <w:shd w:val="clear" w:color="A02B93" w:themeColor="accent5" w:fill="A02B93" w:themeFill="accent5"/>
      </w:tcPr>
    </w:tblStylePr>
    <w:tblStylePr w:type="lastCol">
      <w:rPr>
        <w:rFonts w:ascii="Arial" w:hAnsi="Arial"/>
        <w:color w:val="F2F2F2"/>
        <w:sz w:val="22"/>
      </w:r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F1CDED" w:themeColor="accent5" w:themeTint="34" w:fill="F1CDED" w:themeFill="accent5" w:themeFillTint="34"/>
      </w:tcPr>
    </w:tblStylePr>
  </w:style>
  <w:style w:type="table" w:customStyle="1" w:styleId="173">
    <w:name w:val="Bordered &amp; Lined - Accent 6"/>
    <w:basedOn w:val="28"/>
    <w:qFormat/>
    <w:uiPriority w:val="99"/>
    <w:pPr>
      <w:spacing w:after="0" w:line="240" w:lineRule="auto"/>
    </w:pPr>
    <w:rPr>
      <w:color w:val="404040"/>
    </w:rPr>
    <w:tblPr>
      <w:tblBorders>
        <w:top w:val="single" w:color="2D611A" w:themeColor="accent6" w:themeShade="95" w:sz="4" w:space="0"/>
        <w:left w:val="single" w:color="2D611A" w:themeColor="accent6" w:themeShade="95" w:sz="4" w:space="0"/>
        <w:bottom w:val="single" w:color="2D611A" w:themeColor="accent6" w:themeShade="95" w:sz="4" w:space="0"/>
        <w:right w:val="single" w:color="2D611A" w:themeColor="accent6" w:themeShade="95" w:sz="4" w:space="0"/>
        <w:insideH w:val="single" w:color="2D611A" w:themeColor="accent6" w:themeShade="95" w:sz="4" w:space="0"/>
        <w:insideV w:val="single" w:color="2D611A" w:themeColor="accent6" w:themeShade="95" w:sz="4" w:space="0"/>
      </w:tblBorders>
    </w:tblPr>
    <w:tblStylePr w:type="firstRow">
      <w:rPr>
        <w:rFonts w:ascii="Arial" w:hAnsi="Arial"/>
        <w:color w:val="F2F2F2"/>
        <w:sz w:val="22"/>
      </w:rPr>
      <w:tcPr>
        <w:shd w:val="clear" w:color="4EA72E" w:themeColor="accent6" w:fill="4EA72E" w:themeFill="accent6"/>
      </w:tcPr>
    </w:tblStylePr>
    <w:tblStylePr w:type="lastRow">
      <w:rPr>
        <w:rFonts w:ascii="Arial" w:hAnsi="Arial"/>
        <w:color w:val="F2F2F2"/>
        <w:sz w:val="22"/>
      </w:rPr>
      <w:tcPr>
        <w:shd w:val="clear" w:color="4EA72E" w:themeColor="accent6" w:fill="4EA72E" w:themeFill="accent6"/>
      </w:tcPr>
    </w:tblStylePr>
    <w:tblStylePr w:type="firstCol">
      <w:rPr>
        <w:rFonts w:ascii="Arial" w:hAnsi="Arial"/>
        <w:color w:val="F2F2F2"/>
        <w:sz w:val="22"/>
      </w:rPr>
      <w:tcPr>
        <w:shd w:val="clear" w:color="4EA72E" w:themeColor="accent6" w:fill="4EA72E" w:themeFill="accent6"/>
      </w:tcPr>
    </w:tblStylePr>
    <w:tblStylePr w:type="lastCol">
      <w:rPr>
        <w:rFonts w:ascii="Arial" w:hAnsi="Arial"/>
        <w:color w:val="F2F2F2"/>
        <w:sz w:val="22"/>
      </w:r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cPr>
        <w:shd w:val="clear" w:color="D8F1CF" w:themeColor="accent6" w:themeTint="34" w:fill="D8F1CF"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D8F1CF" w:themeColor="accent6" w:themeTint="34" w:fill="D8F1CF" w:themeFill="accent6" w:themeFillTint="34"/>
      </w:tcPr>
    </w:tblStylePr>
  </w:style>
  <w:style w:type="table" w:customStyle="1" w:styleId="174">
    <w:name w:val="Bordered"/>
    <w:basedOn w:val="28"/>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5">
    <w:name w:val="Bordered - Accent 1"/>
    <w:basedOn w:val="28"/>
    <w:qFormat/>
    <w:uiPriority w:val="99"/>
    <w:pPr>
      <w:spacing w:after="0" w:line="240" w:lineRule="auto"/>
    </w:pPr>
    <w:tblPr>
      <w:tblBorders>
        <w:top w:val="single" w:color="82CAEA" w:themeColor="accent1" w:themeTint="67" w:sz="4" w:space="0"/>
        <w:left w:val="single" w:color="82CAEA" w:themeColor="accent1" w:themeTint="67" w:sz="4" w:space="0"/>
        <w:bottom w:val="single" w:color="82CAEA" w:themeColor="accent1" w:themeTint="67" w:sz="4" w:space="0"/>
        <w:right w:val="single" w:color="82CAEA" w:themeColor="accent1" w:themeTint="67" w:sz="4" w:space="0"/>
        <w:insideH w:val="single" w:color="82CAEA" w:themeColor="accent1" w:themeTint="67" w:sz="4" w:space="0"/>
        <w:insideV w:val="single" w:color="82CAEA" w:themeColor="accent1" w:themeTint="67" w:sz="4" w:space="0"/>
      </w:tblBorders>
    </w:tblPr>
    <w:tblStylePr w:type="firstRow">
      <w:rPr>
        <w:rFonts w:ascii="Arial" w:hAnsi="Arial"/>
        <w:color w:val="404040"/>
        <w:sz w:val="22"/>
      </w:rPr>
      <w:tcPr>
        <w:tcBorders>
          <w:bottom w:val="single" w:color="156082" w:themeColor="accent1" w:sz="12" w:space="0"/>
        </w:tcBorders>
      </w:tcPr>
    </w:tblStylePr>
    <w:tblStylePr w:type="lastRow">
      <w:rPr>
        <w:rFonts w:ascii="Arial" w:hAnsi="Arial"/>
        <w:color w:val="404040"/>
        <w:sz w:val="22"/>
      </w:rPr>
      <w:tcPr>
        <w:tcBorders>
          <w:top w:val="single" w:color="156082"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156082" w:themeColor="accent1" w:sz="12" w:space="0"/>
        </w:tcBorders>
      </w:tcPr>
    </w:tblStylePr>
    <w:tblStylePr w:type="band1Horz">
      <w:rPr>
        <w:rFonts w:ascii="Arial" w:hAnsi="Arial"/>
        <w:color w:val="404040"/>
        <w:sz w:val="22"/>
      </w:rPr>
      <w:tcPr>
        <w:tcBorders>
          <w:top w:val="single" w:color="82CAEA" w:themeColor="accent1" w:themeTint="67" w:sz="4" w:space="0"/>
          <w:left w:val="single" w:color="82CAEA" w:themeColor="accent1" w:themeTint="67" w:sz="4" w:space="0"/>
          <w:bottom w:val="single" w:color="82CAEA" w:themeColor="accent1" w:themeTint="67" w:sz="4" w:space="0"/>
          <w:right w:val="single" w:color="82CAEA" w:themeColor="accent1" w:themeTint="67" w:sz="4" w:space="0"/>
        </w:tcBorders>
      </w:tcPr>
    </w:tblStylePr>
  </w:style>
  <w:style w:type="table" w:customStyle="1" w:styleId="176">
    <w:name w:val="Bordered - Accent 2"/>
    <w:basedOn w:val="28"/>
    <w:qFormat/>
    <w:uiPriority w:val="99"/>
    <w:pPr>
      <w:spacing w:after="0" w:line="240" w:lineRule="auto"/>
    </w:pPr>
    <w:tblPr>
      <w:tblBorders>
        <w:top w:val="single" w:color="F6C5AC" w:themeColor="accent2" w:themeTint="67" w:sz="4" w:space="0"/>
        <w:left w:val="single" w:color="F6C5AC" w:themeColor="accent2" w:themeTint="67" w:sz="4" w:space="0"/>
        <w:bottom w:val="single" w:color="F6C5AC" w:themeColor="accent2" w:themeTint="67" w:sz="4" w:space="0"/>
        <w:right w:val="single" w:color="F6C5AC" w:themeColor="accent2" w:themeTint="67" w:sz="4" w:space="0"/>
        <w:insideH w:val="single" w:color="F6C5AC" w:themeColor="accent2" w:themeTint="67" w:sz="4" w:space="0"/>
        <w:insideV w:val="single" w:color="F6C5AC" w:themeColor="accent2" w:themeTint="67" w:sz="4" w:space="0"/>
      </w:tblBorders>
    </w:tblPr>
    <w:tblStylePr w:type="firstRow">
      <w:rPr>
        <w:rFonts w:ascii="Arial" w:hAnsi="Arial"/>
        <w:color w:val="404040"/>
        <w:sz w:val="22"/>
      </w:rPr>
      <w:tcPr>
        <w:tcBorders>
          <w:bottom w:val="single" w:color="F1AA85" w:themeColor="accent2" w:themeTint="97" w:sz="12" w:space="0"/>
        </w:tcBorders>
      </w:tcPr>
    </w:tblStylePr>
    <w:tblStylePr w:type="lastRow">
      <w:rPr>
        <w:rFonts w:ascii="Arial" w:hAnsi="Arial"/>
        <w:color w:val="404040"/>
        <w:sz w:val="22"/>
      </w:rPr>
      <w:tcPr>
        <w:tcBorders>
          <w:top w:val="single" w:color="F1AA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1AA85" w:themeColor="accent2" w:themeTint="97" w:sz="12" w:space="0"/>
        </w:tcBorders>
      </w:tcPr>
    </w:tblStylePr>
    <w:tblStylePr w:type="band1Horz">
      <w:rPr>
        <w:rFonts w:ascii="Arial" w:hAnsi="Arial"/>
        <w:color w:val="404040"/>
        <w:sz w:val="22"/>
      </w:rPr>
      <w:tcPr>
        <w:tcBorders>
          <w:top w:val="single" w:color="F6C5AC" w:themeColor="accent2" w:themeTint="67" w:sz="4" w:space="0"/>
          <w:left w:val="single" w:color="F6C5AC" w:themeColor="accent2" w:themeTint="67" w:sz="4" w:space="0"/>
          <w:bottom w:val="single" w:color="F6C5AC" w:themeColor="accent2" w:themeTint="67" w:sz="4" w:space="0"/>
          <w:right w:val="single" w:color="F6C5AC" w:themeColor="accent2" w:themeTint="67" w:sz="4" w:space="0"/>
        </w:tcBorders>
      </w:tcPr>
    </w:tblStylePr>
  </w:style>
  <w:style w:type="table" w:customStyle="1" w:styleId="177">
    <w:name w:val="Bordered - Accent 3"/>
    <w:basedOn w:val="28"/>
    <w:qFormat/>
    <w:uiPriority w:val="99"/>
    <w:pPr>
      <w:spacing w:after="0" w:line="240" w:lineRule="auto"/>
    </w:pPr>
    <w:tblPr>
      <w:tbl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insideH w:val="single" w:color="83E28F" w:themeColor="accent3" w:themeTint="67" w:sz="4" w:space="0"/>
        <w:insideV w:val="single" w:color="83E28F" w:themeColor="accent3" w:themeTint="67" w:sz="4" w:space="0"/>
      </w:tblBorders>
    </w:tblPr>
    <w:tblStylePr w:type="firstRow">
      <w:rPr>
        <w:rFonts w:ascii="Arial" w:hAnsi="Arial"/>
        <w:color w:val="404040"/>
        <w:sz w:val="22"/>
      </w:rPr>
      <w:tcPr>
        <w:tcBorders>
          <w:bottom w:val="single" w:color="48D45B" w:themeColor="accent3" w:themeTint="98" w:sz="12" w:space="0"/>
        </w:tcBorders>
      </w:tcPr>
    </w:tblStylePr>
    <w:tblStylePr w:type="lastRow">
      <w:rPr>
        <w:rFonts w:ascii="Arial" w:hAnsi="Arial"/>
        <w:color w:val="404040"/>
        <w:sz w:val="22"/>
      </w:rPr>
      <w:tcPr>
        <w:tcBorders>
          <w:top w:val="single" w:color="48D45B"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8D45B" w:themeColor="accent3" w:themeTint="98" w:sz="12" w:space="0"/>
        </w:tcBorders>
      </w:tcPr>
    </w:tblStylePr>
    <w:tblStylePr w:type="band1Horz">
      <w:rPr>
        <w:rFonts w:ascii="Arial" w:hAnsi="Arial"/>
        <w:color w:val="404040"/>
        <w:sz w:val="22"/>
      </w:rPr>
      <w:tcPr>
        <w:tc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tcBorders>
      </w:tcPr>
    </w:tblStylePr>
  </w:style>
  <w:style w:type="table" w:customStyle="1" w:styleId="178">
    <w:name w:val="Bordered - Accent 4"/>
    <w:basedOn w:val="28"/>
    <w:qFormat/>
    <w:uiPriority w:val="99"/>
    <w:pPr>
      <w:spacing w:after="0" w:line="240" w:lineRule="auto"/>
    </w:pPr>
    <w:tblPr>
      <w:tblBorders>
        <w:top w:val="single" w:color="94DCF7" w:themeColor="accent4" w:themeTint="67" w:sz="4" w:space="0"/>
        <w:left w:val="single" w:color="94DCF7" w:themeColor="accent4" w:themeTint="67" w:sz="4" w:space="0"/>
        <w:bottom w:val="single" w:color="94DCF7" w:themeColor="accent4" w:themeTint="67" w:sz="4" w:space="0"/>
        <w:right w:val="single" w:color="94DCF7" w:themeColor="accent4" w:themeTint="67" w:sz="4" w:space="0"/>
        <w:insideH w:val="single" w:color="94DCF7" w:themeColor="accent4" w:themeTint="67" w:sz="4" w:space="0"/>
        <w:insideV w:val="single" w:color="94DCF7" w:themeColor="accent4" w:themeTint="67" w:sz="4" w:space="0"/>
      </w:tblBorders>
    </w:tblPr>
    <w:tblStylePr w:type="firstRow">
      <w:rPr>
        <w:rFonts w:ascii="Arial" w:hAnsi="Arial"/>
        <w:color w:val="404040"/>
        <w:sz w:val="22"/>
      </w:rPr>
      <w:tcPr>
        <w:tcBorders>
          <w:bottom w:val="single" w:color="5FCAF3" w:themeColor="accent4" w:themeTint="9A" w:sz="12" w:space="0"/>
        </w:tcBorders>
      </w:tcPr>
    </w:tblStylePr>
    <w:tblStylePr w:type="lastRow">
      <w:rPr>
        <w:rFonts w:ascii="Arial" w:hAnsi="Arial"/>
        <w:color w:val="404040"/>
        <w:sz w:val="22"/>
      </w:rPr>
      <w:tcPr>
        <w:tcBorders>
          <w:top w:val="single" w:color="5FCAF3"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FCAF3" w:themeColor="accent4" w:themeTint="9A" w:sz="12" w:space="0"/>
        </w:tcBorders>
      </w:tcPr>
    </w:tblStylePr>
    <w:tblStylePr w:type="band1Horz">
      <w:rPr>
        <w:rFonts w:ascii="Arial" w:hAnsi="Arial"/>
        <w:color w:val="404040"/>
        <w:sz w:val="22"/>
      </w:rPr>
      <w:tcPr>
        <w:tcBorders>
          <w:top w:val="single" w:color="94DCF7" w:themeColor="accent4" w:themeTint="67" w:sz="4" w:space="0"/>
          <w:left w:val="single" w:color="94DCF7" w:themeColor="accent4" w:themeTint="67" w:sz="4" w:space="0"/>
          <w:bottom w:val="single" w:color="94DCF7" w:themeColor="accent4" w:themeTint="67" w:sz="4" w:space="0"/>
          <w:right w:val="single" w:color="94DCF7" w:themeColor="accent4" w:themeTint="67" w:sz="4" w:space="0"/>
        </w:tcBorders>
      </w:tcPr>
    </w:tblStylePr>
  </w:style>
  <w:style w:type="table" w:customStyle="1" w:styleId="179">
    <w:name w:val="Bordered - Accent 5"/>
    <w:basedOn w:val="28"/>
    <w:qFormat/>
    <w:uiPriority w:val="99"/>
    <w:pPr>
      <w:spacing w:after="0" w:line="240" w:lineRule="auto"/>
    </w:pPr>
    <w:tblPr>
      <w:tbl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insideH w:val="single" w:color="E49DDC" w:themeColor="accent5" w:themeTint="67" w:sz="4" w:space="0"/>
        <w:insideV w:val="single" w:color="E49DDC" w:themeColor="accent5" w:themeTint="67" w:sz="4" w:space="0"/>
      </w:tblBorders>
    </w:tblPr>
    <w:tblStylePr w:type="firstRow">
      <w:rPr>
        <w:rFonts w:ascii="Arial" w:hAnsi="Arial"/>
        <w:color w:val="404040"/>
        <w:sz w:val="22"/>
      </w:rPr>
      <w:tcPr>
        <w:tcBorders>
          <w:bottom w:val="single" w:color="D76CCB" w:themeColor="accent5" w:themeTint="9A" w:sz="12" w:space="0"/>
        </w:tcBorders>
      </w:tcPr>
    </w:tblStylePr>
    <w:tblStylePr w:type="lastRow">
      <w:rPr>
        <w:rFonts w:ascii="Arial" w:hAnsi="Arial"/>
        <w:color w:val="404040"/>
        <w:sz w:val="22"/>
      </w:rPr>
      <w:tcPr>
        <w:tcBorders>
          <w:top w:val="single" w:color="D76CC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76CCB" w:themeColor="accent5" w:themeTint="9A" w:sz="12" w:space="0"/>
        </w:tcBorders>
      </w:tcPr>
    </w:tblStylePr>
    <w:tblStylePr w:type="band1Horz">
      <w:rPr>
        <w:rFonts w:ascii="Arial" w:hAnsi="Arial"/>
        <w:color w:val="404040"/>
        <w:sz w:val="22"/>
      </w:rPr>
      <w:tcPr>
        <w:tc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tcBorders>
      </w:tcPr>
    </w:tblStylePr>
  </w:style>
  <w:style w:type="table" w:customStyle="1" w:styleId="180">
    <w:name w:val="Bordered - Accent 6"/>
    <w:basedOn w:val="28"/>
    <w:qFormat/>
    <w:uiPriority w:val="99"/>
    <w:pPr>
      <w:spacing w:after="0" w:line="240" w:lineRule="auto"/>
    </w:pPr>
    <w:tblPr>
      <w:tbl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insideH w:val="single" w:color="B2E5A0" w:themeColor="accent6" w:themeTint="67" w:sz="4" w:space="0"/>
        <w:insideV w:val="single" w:color="B2E5A0" w:themeColor="accent6" w:themeTint="67" w:sz="4" w:space="0"/>
      </w:tblBorders>
    </w:tblPr>
    <w:tblStylePr w:type="firstRow">
      <w:rPr>
        <w:rFonts w:ascii="Arial" w:hAnsi="Arial"/>
        <w:color w:val="404040"/>
        <w:sz w:val="22"/>
      </w:rPr>
      <w:tcPr>
        <w:tcBorders>
          <w:bottom w:val="single" w:color="8ED874" w:themeColor="accent6" w:themeTint="98" w:sz="12" w:space="0"/>
        </w:tcBorders>
      </w:tcPr>
    </w:tblStylePr>
    <w:tblStylePr w:type="lastRow">
      <w:rPr>
        <w:rFonts w:ascii="Arial" w:hAnsi="Arial"/>
        <w:color w:val="404040"/>
        <w:sz w:val="22"/>
      </w:rPr>
      <w:tcPr>
        <w:tcBorders>
          <w:top w:val="single" w:color="8ED874"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D874" w:themeColor="accent6" w:themeTint="98" w:sz="12" w:space="0"/>
        </w:tcBorders>
      </w:tcPr>
    </w:tblStylePr>
    <w:tblStylePr w:type="band1Horz">
      <w:rPr>
        <w:rFonts w:ascii="Arial" w:hAnsi="Arial"/>
        <w:color w:val="404040"/>
        <w:sz w:val="22"/>
      </w:rPr>
      <w:tcPr>
        <w:tc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tcBorders>
      </w:tcPr>
    </w:tblStylePr>
  </w:style>
  <w:style w:type="character" w:customStyle="1" w:styleId="181">
    <w:name w:val="Footnote Text Char"/>
    <w:link w:val="22"/>
    <w:qFormat/>
    <w:uiPriority w:val="99"/>
    <w:rPr>
      <w:sz w:val="18"/>
    </w:rPr>
  </w:style>
  <w:style w:type="character" w:customStyle="1" w:styleId="182">
    <w:name w:val="Endnote Text Char"/>
    <w:link w:val="16"/>
    <w:qFormat/>
    <w:uiPriority w:val="99"/>
    <w:rPr>
      <w:sz w:val="20"/>
    </w:rPr>
  </w:style>
  <w:style w:type="paragraph" w:customStyle="1" w:styleId="183">
    <w:name w:val="TOC Heading"/>
    <w:unhideWhenUsed/>
    <w:qFormat/>
    <w:uiPriority w:val="39"/>
    <w:rPr>
      <w:rFonts w:hint="default"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Arial"/>
        <a:cs typeface="Arial"/>
      </a:majorFont>
      <a:minorFont>
        <a:latin typeface="等线"/>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11</Pages>
  <Words>6881</Words>
  <Characters>7525</Characters>
  <TotalTime>3</TotalTime>
  <ScaleCrop>false</ScaleCrop>
  <LinksUpToDate>false</LinksUpToDate>
  <CharactersWithSpaces>7804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2026-03-30T03:55:00Z</dcterms:created>
  <dc:creator>Apache POI</dc:creator>
  <cp:lastModifiedBy>WPS_1723416667</cp:lastModifiedBy>
  <dcterms:modified xsi:type="dcterms:W3CDTF">2026-04-27T02:33:37Z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eyJoZGlkIjoiNzYzMjkxN2M3NDIzNWQ3MTA3YjBiOGRjNzE5MjRhZjkiLCJ1c2VySWQiOiIxNjIzMjA0NDcyIn0=</vt:lpwstr>
  </property>
  <property fmtid="{D5CDD505-2E9C-101B-9397-08002B2CF9AE}" pid="3" name="KSOProductBuildVer">
    <vt:lpwstr>2052-12.1.0.25865</vt:lpwstr>
  </property>
  <property fmtid="{D5CDD505-2E9C-101B-9397-08002B2CF9AE}" pid="4" name="ICV">
    <vt:lpwstr>3CC0458A891F4838979C502675C5C414_13</vt:lpwstr>
  </property>
</Properties>
</file>