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outlineLvl w:val="0"/>
        <w:rPr>
          <w:rFonts w:hint="eastAsia"/>
          <w:sz w:val="36"/>
          <w:szCs w:val="20"/>
        </w:rPr>
      </w:pPr>
      <w:r>
        <w:rPr>
          <w:rFonts w:hint="eastAsia"/>
          <w:sz w:val="36"/>
          <w:szCs w:val="20"/>
        </w:rPr>
        <w:t>“</w:t>
      </w:r>
      <w:r>
        <w:rPr>
          <w:rFonts w:hint="eastAsia"/>
          <w:sz w:val="36"/>
          <w:szCs w:val="20"/>
          <w:lang w:val="en-US" w:eastAsia="zh-CN"/>
        </w:rPr>
        <w:t>隔离酒店智慧管理</w:t>
      </w:r>
      <w:r>
        <w:rPr>
          <w:rFonts w:hint="eastAsia"/>
          <w:sz w:val="36"/>
          <w:szCs w:val="20"/>
          <w:lang w:eastAsia="zh-CN"/>
        </w:rPr>
        <w:t>”系统的</w:t>
      </w:r>
      <w:r>
        <w:rPr>
          <w:rFonts w:hint="eastAsia"/>
          <w:sz w:val="36"/>
          <w:szCs w:val="20"/>
        </w:rPr>
        <w:t>需求</w:t>
      </w:r>
      <w:r>
        <w:rPr>
          <w:rFonts w:hint="eastAsia"/>
          <w:sz w:val="36"/>
          <w:szCs w:val="20"/>
          <w:lang w:eastAsia="zh-CN"/>
        </w:rPr>
        <w:t>构思及</w:t>
      </w:r>
      <w:r>
        <w:rPr>
          <w:rFonts w:hint="eastAsia"/>
          <w:sz w:val="36"/>
          <w:szCs w:val="20"/>
        </w:rPr>
        <w:t>描述</w:t>
      </w:r>
    </w:p>
    <w:p>
      <w:pPr>
        <w:pStyle w:val="3"/>
        <w:numPr>
          <w:ilvl w:val="0"/>
          <w:numId w:val="0"/>
        </w:numPr>
        <w:spacing w:before="120" w:after="0" w:line="240" w:lineRule="auto"/>
        <w:rPr>
          <w:rFonts w:hint="eastAsia" w:asciiTheme="majorEastAsia" w:hAnsiTheme="majorEastAsia" w:eastAsiaTheme="majorEastAsia" w:cstheme="majorEastAsia"/>
          <w:b w:val="0"/>
          <w:bCs w:val="0"/>
          <w:sz w:val="28"/>
          <w:szCs w:val="28"/>
          <w:lang w:val="en-US" w:eastAsia="zh-CN"/>
        </w:rPr>
      </w:pPr>
      <w:r>
        <w:rPr>
          <w:rFonts w:hint="eastAsia" w:asciiTheme="majorEastAsia" w:hAnsiTheme="majorEastAsia" w:eastAsiaTheme="majorEastAsia" w:cstheme="majorEastAsia"/>
          <w:b w:val="0"/>
          <w:bCs w:val="0"/>
          <w:sz w:val="28"/>
          <w:szCs w:val="28"/>
          <w:lang w:val="en-US" w:eastAsia="zh-CN"/>
        </w:rPr>
        <w:t>成员：200340119辛雨雯，200140063 杨镇昆，200340116 王卓君</w:t>
      </w:r>
    </w:p>
    <w:p>
      <w:pPr>
        <w:rPr>
          <w:rFonts w:hint="eastAsia" w:asciiTheme="majorEastAsia" w:hAnsiTheme="majorEastAsia" w:eastAsiaTheme="majorEastAsia" w:cstheme="majorEastAsia"/>
          <w:b w:val="0"/>
          <w:bCs w:val="0"/>
          <w:sz w:val="28"/>
          <w:szCs w:val="16"/>
        </w:rPr>
      </w:pPr>
      <w:r>
        <w:rPr>
          <w:rFonts w:hint="eastAsia" w:asciiTheme="majorEastAsia" w:hAnsiTheme="majorEastAsia" w:eastAsiaTheme="majorEastAsia" w:cstheme="majorEastAsia"/>
          <w:b w:val="0"/>
          <w:bCs w:val="0"/>
          <w:sz w:val="28"/>
          <w:szCs w:val="28"/>
          <w:lang w:val="en-US" w:eastAsia="zh-CN"/>
        </w:rPr>
        <w:t xml:space="preserve">      201540752 马骏，200340033 徐嘉晴，200340031 吴越</w:t>
      </w:r>
    </w:p>
    <w:p>
      <w:pPr>
        <w:pStyle w:val="3"/>
        <w:numPr>
          <w:ilvl w:val="0"/>
          <w:numId w:val="1"/>
        </w:numPr>
        <w:spacing w:before="120" w:after="0" w:line="240" w:lineRule="auto"/>
        <w:rPr>
          <w:sz w:val="28"/>
          <w:szCs w:val="28"/>
        </w:rPr>
      </w:pPr>
      <w:r>
        <w:rPr>
          <w:rFonts w:hint="eastAsia"/>
          <w:sz w:val="28"/>
          <w:szCs w:val="28"/>
        </w:rPr>
        <w:t>背景</w:t>
      </w:r>
      <w:r>
        <w:rPr>
          <w:rFonts w:hint="eastAsia"/>
          <w:sz w:val="28"/>
          <w:szCs w:val="28"/>
          <w:lang w:eastAsia="zh-CN"/>
        </w:rPr>
        <w:t>介绍</w:t>
      </w:r>
    </w:p>
    <w:p>
      <w:pPr>
        <w:ind w:firstLine="420" w:firstLineChars="200"/>
        <w:rPr>
          <w:rFonts w:hint="eastAsia" w:ascii="宋体" w:hAnsi="宋体" w:eastAsia="宋体" w:cs="宋体"/>
        </w:rPr>
      </w:pPr>
      <w:r>
        <w:rPr>
          <w:rFonts w:hint="eastAsia" w:ascii="宋体" w:hAnsi="宋体" w:eastAsia="宋体" w:cs="宋体"/>
        </w:rPr>
        <w:t>在疫情肆虐全球的当下，我们不得不做好与疫情长期共存的准备，这就意味着每次出现疫情，都需要大量的人力物力进行流动人员隔离工作，对于疫情防控需求来说，人工进行隔离人员的管理无疑面临工作人员被感染的风险，并且人力资源有限，很多情况下无法及时满足被隔离人员的需求，对于长期且频繁与隔离人员接触的一线医护人员来说，风险实在过高。在自然环境巨变的当下，如果出现烈度更高，传染性更强的疫情，现有隔离人员管理办法显然很难进一步满足疫情管理需求。如果有一套无人化的，基于机器人的人员与人员之间实现间接接触的管理系统，将会大大降低隔离人员与管理人员的疫情传播风险。</w:t>
      </w:r>
    </w:p>
    <w:p>
      <w:pPr>
        <w:pStyle w:val="3"/>
        <w:numPr>
          <w:ilvl w:val="0"/>
          <w:numId w:val="1"/>
        </w:numPr>
        <w:spacing w:before="120" w:after="0" w:line="240" w:lineRule="auto"/>
        <w:rPr>
          <w:rFonts w:hint="eastAsia"/>
          <w:sz w:val="28"/>
          <w:szCs w:val="28"/>
        </w:rPr>
      </w:pPr>
      <w:r>
        <w:rPr>
          <w:rFonts w:hint="eastAsia"/>
          <w:sz w:val="28"/>
          <w:szCs w:val="28"/>
        </w:rPr>
        <w:t>欲解决问题</w:t>
      </w:r>
    </w:p>
    <w:p>
      <w:pPr>
        <w:ind w:firstLine="420" w:firstLineChars="200"/>
        <w:rPr>
          <w:rFonts w:hint="eastAsia" w:ascii="宋体" w:hAnsi="宋体" w:eastAsia="宋体" w:cs="宋体"/>
          <w:lang w:val="en-US" w:eastAsia="zh-CN"/>
        </w:rPr>
      </w:pPr>
      <w:r>
        <w:rPr>
          <w:rFonts w:hint="eastAsia" w:ascii="宋体" w:hAnsi="宋体" w:eastAsia="宋体" w:cs="宋体"/>
        </w:rPr>
        <w:t>目前，我国已经实现了疫情防控常态化，</w:t>
      </w:r>
      <w:r>
        <w:rPr>
          <w:rFonts w:hint="eastAsia" w:ascii="宋体" w:hAnsi="宋体" w:eastAsia="宋体" w:cs="宋体"/>
          <w:lang w:val="en-US" w:eastAsia="zh-CN"/>
        </w:rPr>
        <w:t>为防止疫情扩散，对涉及疫情人员进行酒店隔离是有效措施。但是目前，大多数隔离酒店的管理工作还没有实现智慧化，送餐、收集医疗垃圾、酒店消毒、和人员测温之类的活动依旧由人工完成。但是，这大大增加了医护人员与隔离人员的接触，使得二次传染的概率增加。另外，对于这类工作难度较小，重复量较大的工作，也会大量消耗医疗人力资源。所以，我们计划设计一个隔离酒店的智慧管理系统，可以帮助医护人员完成一系列专业性不强的工作，并对隔离人员的健康信息进行检测和反馈。</w:t>
      </w:r>
    </w:p>
    <w:p>
      <w:pPr>
        <w:pStyle w:val="3"/>
        <w:numPr>
          <w:ilvl w:val="0"/>
          <w:numId w:val="1"/>
        </w:numPr>
        <w:spacing w:before="120" w:after="0" w:line="240" w:lineRule="auto"/>
        <w:rPr>
          <w:rFonts w:hint="eastAsia"/>
          <w:sz w:val="28"/>
          <w:szCs w:val="28"/>
        </w:rPr>
      </w:pPr>
      <w:r>
        <w:rPr>
          <w:rFonts w:hint="eastAsia"/>
          <w:sz w:val="28"/>
          <w:szCs w:val="28"/>
        </w:rPr>
        <w:t>软件创意</w:t>
      </w:r>
    </w:p>
    <w:p>
      <w:pPr>
        <w:ind w:firstLine="420" w:firstLineChars="200"/>
        <w:rPr>
          <w:rFonts w:hint="default"/>
          <w:sz w:val="21"/>
          <w:szCs w:val="21"/>
          <w:lang w:val="en-US" w:eastAsia="zh-CN"/>
        </w:rPr>
      </w:pPr>
      <w:r>
        <w:rPr>
          <w:rFonts w:hint="eastAsia"/>
          <w:sz w:val="21"/>
          <w:szCs w:val="21"/>
          <w:lang w:val="en-US" w:eastAsia="zh-CN"/>
        </w:rPr>
        <w:t>本软件主要借助于计算机软件，智能手机，多功能机器人，组成一个依托于互联网的信息物理系统。构成系统的各要素之间相互交互协同，从而为集中隔离在酒店的人员进行信息的统计管理和日常生活需求的解决处理。隔离人员可以通过手机app软件或计算机输入自己的相关信息和餐食等日常需求。系统在收到相关信息后，会下发命令到机器人控制系统中。机器人根据命令要求执行如送餐、送生活物品、倒垃圾等用户需求。每次需求均记录在后台。系统还为医护人员提供了管理平台，医护人员作为管理员可以通过app或者计算机随时监测隔离人员的健康状况，发布公告，计划核酸检测的日程安排并及时判断隔离人员解除隔离的时间，还可以对隔离人员的个人信息进行补充或者修改。如有其他问题或投诉，隔离人员也可以通过系统内的建议反馈栏对管理员进行反馈。</w:t>
      </w:r>
    </w:p>
    <w:p>
      <w:pPr>
        <w:pStyle w:val="3"/>
        <w:numPr>
          <w:ilvl w:val="0"/>
          <w:numId w:val="1"/>
        </w:numPr>
        <w:spacing w:before="120" w:after="0" w:line="240" w:lineRule="auto"/>
        <w:rPr>
          <w:rFonts w:hint="eastAsia"/>
          <w:sz w:val="28"/>
          <w:szCs w:val="28"/>
          <w:lang w:val="en-US" w:eastAsia="zh-CN"/>
        </w:rPr>
      </w:pPr>
      <w:r>
        <w:rPr>
          <w:rFonts w:hint="eastAsia"/>
          <w:sz w:val="28"/>
          <w:szCs w:val="28"/>
          <w:lang w:val="en-US" w:eastAsia="zh-CN"/>
        </w:rPr>
        <w:t>系统的组成和部署</w:t>
      </w:r>
    </w:p>
    <w:p>
      <w:pPr>
        <w:ind w:firstLine="420"/>
        <w:jc w:val="left"/>
        <w:rPr>
          <w:rFonts w:hint="default" w:ascii="宋体" w:hAnsi="宋体" w:eastAsia="宋体" w:cs="宋体"/>
          <w:szCs w:val="21"/>
          <w:lang w:val="en-US" w:eastAsia="zh-CN"/>
        </w:rPr>
      </w:pPr>
      <w:r>
        <w:rPr>
          <w:rFonts w:hint="eastAsia" w:ascii="宋体" w:hAnsi="宋体" w:eastAsia="宋体" w:cs="宋体"/>
          <w:szCs w:val="21"/>
          <w:lang w:val="en-US" w:eastAsia="zh-CN"/>
        </w:rPr>
        <w:t>整个系统包括多功能机器人，智能手机和软件系统，他们均部署在互联网上。机器人安装在隔离酒店前台内。软件系统包括若干部分，采取分布式部署方式。App安装在医护人员或者隔离人员手机内，运行在Android环境中。机器人控制软件安装在连接机器人的计算机中，它通过互联网与移动app对用户的需求进行连接与交互。</w:t>
      </w:r>
    </w:p>
    <w:p>
      <w:pPr>
        <w:pStyle w:val="3"/>
        <w:numPr>
          <w:ilvl w:val="0"/>
          <w:numId w:val="1"/>
        </w:numPr>
        <w:spacing w:before="120" w:after="0" w:line="240" w:lineRule="auto"/>
        <w:rPr>
          <w:rFonts w:hint="eastAsia"/>
          <w:sz w:val="28"/>
          <w:szCs w:val="28"/>
          <w:lang w:eastAsia="zh-CN"/>
        </w:rPr>
      </w:pPr>
      <w:r>
        <w:rPr>
          <w:rFonts w:hint="eastAsia"/>
          <w:sz w:val="28"/>
          <w:szCs w:val="28"/>
        </w:rPr>
        <w:t>软件</w:t>
      </w:r>
      <w:r>
        <w:rPr>
          <w:rFonts w:hint="eastAsia"/>
          <w:sz w:val="28"/>
          <w:szCs w:val="28"/>
          <w:lang w:eastAsia="zh-CN"/>
        </w:rPr>
        <w:t>系统的</w:t>
      </w:r>
      <w:r>
        <w:rPr>
          <w:rFonts w:hint="eastAsia"/>
          <w:sz w:val="28"/>
          <w:szCs w:val="28"/>
        </w:rPr>
        <w:t>功能</w:t>
      </w:r>
      <w:r>
        <w:rPr>
          <w:rFonts w:hint="eastAsia"/>
          <w:sz w:val="28"/>
          <w:szCs w:val="28"/>
          <w:lang w:eastAsia="zh-CN"/>
        </w:rPr>
        <w:t>描述</w:t>
      </w:r>
    </w:p>
    <w:p>
      <w:pPr>
        <w:ind w:firstLine="420" w:firstLineChars="200"/>
        <w:rPr>
          <w:rFonts w:hint="eastAsia"/>
          <w:lang w:eastAsia="zh-CN"/>
        </w:rPr>
      </w:pPr>
      <w:r>
        <w:rPr>
          <w:rFonts w:hint="eastAsia"/>
          <w:lang w:eastAsia="zh-CN"/>
        </w:rPr>
        <w:t>系统的功能分为</w:t>
      </w:r>
      <w:r>
        <w:rPr>
          <w:rFonts w:hint="eastAsia"/>
          <w:lang w:val="en-US" w:eastAsia="zh-CN"/>
        </w:rPr>
        <w:t>四</w:t>
      </w:r>
      <w:r>
        <w:rPr>
          <w:rFonts w:hint="eastAsia"/>
          <w:lang w:eastAsia="zh-CN"/>
        </w:rPr>
        <w:t>大模块，分别为登录注册模块、</w:t>
      </w:r>
      <w:r>
        <w:rPr>
          <w:rFonts w:hint="eastAsia"/>
          <w:lang w:val="en-US" w:eastAsia="zh-CN"/>
        </w:rPr>
        <w:t>物品配送回收</w:t>
      </w:r>
      <w:r>
        <w:rPr>
          <w:rFonts w:hint="eastAsia"/>
          <w:lang w:eastAsia="zh-CN"/>
        </w:rPr>
        <w:t>模块、</w:t>
      </w:r>
      <w:r>
        <w:rPr>
          <w:rFonts w:hint="eastAsia"/>
          <w:lang w:val="en-US" w:eastAsia="zh-CN"/>
        </w:rPr>
        <w:t>个人中心</w:t>
      </w:r>
      <w:r>
        <w:rPr>
          <w:rFonts w:hint="eastAsia"/>
          <w:lang w:eastAsia="zh-CN"/>
        </w:rPr>
        <w:t>模块、</w:t>
      </w:r>
      <w:r>
        <w:rPr>
          <w:rFonts w:hint="eastAsia"/>
          <w:lang w:val="en-US" w:eastAsia="zh-CN"/>
        </w:rPr>
        <w:t>公告模块</w:t>
      </w:r>
      <w:r>
        <w:rPr>
          <w:rFonts w:hint="eastAsia"/>
          <w:lang w:eastAsia="zh-CN"/>
        </w:rPr>
        <w:t>。</w:t>
      </w:r>
    </w:p>
    <w:p>
      <w:pPr>
        <w:rPr>
          <w:rFonts w:hint="eastAsia"/>
          <w:lang w:eastAsia="zh-CN"/>
        </w:rPr>
      </w:pPr>
      <w:r>
        <w:rPr>
          <w:rFonts w:hint="eastAsia"/>
          <w:lang w:val="en-US" w:eastAsia="zh-CN"/>
        </w:rPr>
        <w:t>（1）</w:t>
      </w:r>
      <w:r>
        <w:rPr>
          <w:rFonts w:hint="eastAsia"/>
          <w:lang w:eastAsia="zh-CN"/>
        </w:rPr>
        <w:t>登录注册模块的功能为，用户成功注册后登录自身账号，登录时需选择登录</w:t>
      </w:r>
      <w:r>
        <w:rPr>
          <w:rFonts w:hint="eastAsia"/>
          <w:lang w:val="en-US" w:eastAsia="zh-CN"/>
        </w:rPr>
        <w:t>用户身份</w:t>
      </w:r>
      <w:r>
        <w:rPr>
          <w:rFonts w:hint="eastAsia"/>
          <w:lang w:eastAsia="zh-CN"/>
        </w:rPr>
        <w:t>，</w:t>
      </w:r>
      <w:r>
        <w:rPr>
          <w:rFonts w:hint="eastAsia"/>
          <w:lang w:val="en-US" w:eastAsia="zh-CN"/>
        </w:rPr>
        <w:t>即后台管理员、管理员和隔离人员</w:t>
      </w:r>
      <w:r>
        <w:rPr>
          <w:rFonts w:hint="eastAsia"/>
          <w:lang w:eastAsia="zh-CN"/>
        </w:rPr>
        <w:t>。</w:t>
      </w:r>
    </w:p>
    <w:p>
      <w:pPr>
        <w:rPr>
          <w:rFonts w:hint="default"/>
          <w:lang w:val="en-US" w:eastAsia="zh-CN"/>
        </w:rPr>
      </w:pPr>
      <w:r>
        <w:rPr>
          <w:rFonts w:hint="eastAsia"/>
          <w:lang w:eastAsia="zh-CN"/>
        </w:rPr>
        <w:t>（</w:t>
      </w:r>
      <w:r>
        <w:rPr>
          <w:rFonts w:hint="eastAsia"/>
          <w:lang w:val="en-US" w:eastAsia="zh-CN"/>
        </w:rPr>
        <w:t>2</w:t>
      </w:r>
      <w:r>
        <w:rPr>
          <w:rFonts w:hint="eastAsia"/>
          <w:lang w:eastAsia="zh-CN"/>
        </w:rPr>
        <w:t>）</w:t>
      </w:r>
      <w:r>
        <w:rPr>
          <w:rFonts w:hint="eastAsia"/>
          <w:lang w:val="en-US" w:eastAsia="zh-CN"/>
        </w:rPr>
        <w:t>个人中心</w:t>
      </w:r>
      <w:r>
        <w:rPr>
          <w:rFonts w:hint="eastAsia"/>
          <w:lang w:eastAsia="zh-CN"/>
        </w:rPr>
        <w:t>模块的功能分为，用户信</w:t>
      </w:r>
      <w:r>
        <w:rPr>
          <w:rFonts w:hint="eastAsia"/>
          <w:lang w:val="en-US" w:eastAsia="zh-CN"/>
        </w:rPr>
        <w:t>息设置</w:t>
      </w:r>
      <w:r>
        <w:rPr>
          <w:rFonts w:hint="eastAsia"/>
          <w:lang w:eastAsia="zh-CN"/>
        </w:rPr>
        <w:t>，即可</w:t>
      </w:r>
      <w:r>
        <w:rPr>
          <w:rFonts w:hint="eastAsia"/>
          <w:lang w:val="en-US" w:eastAsia="zh-CN"/>
        </w:rPr>
        <w:t>更改</w:t>
      </w:r>
      <w:r>
        <w:rPr>
          <w:rFonts w:hint="eastAsia"/>
          <w:lang w:eastAsia="zh-CN"/>
        </w:rPr>
        <w:t>用户的账号身份信息，</w:t>
      </w:r>
      <w:r>
        <w:rPr>
          <w:rFonts w:hint="eastAsia"/>
          <w:lang w:val="en-US" w:eastAsia="zh-CN"/>
        </w:rPr>
        <w:t>还可以进行意见反馈</w:t>
      </w:r>
      <w:r>
        <w:rPr>
          <w:rFonts w:hint="eastAsia"/>
          <w:lang w:eastAsia="zh-CN"/>
        </w:rPr>
        <w:t>。</w:t>
      </w:r>
      <w:r>
        <w:rPr>
          <w:rFonts w:hint="eastAsia"/>
          <w:lang w:val="en-US" w:eastAsia="zh-CN"/>
        </w:rPr>
        <w:t>隔离人员还可以在个人中心看到自己解除隔离的日期时间。</w:t>
      </w:r>
    </w:p>
    <w:p>
      <w:pPr>
        <w:ind w:left="0" w:leftChars="0"/>
        <w:rPr>
          <w:rFonts w:hint="default"/>
          <w:lang w:val="en-US" w:eastAsia="zh-CN"/>
        </w:rPr>
      </w:pPr>
      <w:r>
        <w:rPr>
          <w:rFonts w:hint="eastAsia"/>
          <w:lang w:eastAsia="zh-CN"/>
        </w:rPr>
        <w:t>（</w:t>
      </w:r>
      <w:r>
        <w:rPr>
          <w:rFonts w:hint="eastAsia"/>
          <w:lang w:val="en-US" w:eastAsia="zh-CN"/>
        </w:rPr>
        <w:t>3</w:t>
      </w:r>
      <w:r>
        <w:rPr>
          <w:rFonts w:hint="eastAsia"/>
          <w:lang w:eastAsia="zh-CN"/>
        </w:rPr>
        <w:t>）</w:t>
      </w:r>
      <w:r>
        <w:rPr>
          <w:rFonts w:hint="eastAsia"/>
          <w:lang w:val="en-US" w:eastAsia="zh-CN"/>
        </w:rPr>
        <w:t>物品配送回收</w:t>
      </w:r>
      <w:r>
        <w:rPr>
          <w:rFonts w:hint="eastAsia"/>
          <w:lang w:eastAsia="zh-CN"/>
        </w:rPr>
        <w:t>模块的功能分为</w:t>
      </w:r>
      <w:r>
        <w:rPr>
          <w:rFonts w:hint="eastAsia"/>
          <w:lang w:val="en-US" w:eastAsia="zh-CN"/>
        </w:rPr>
        <w:t>订阅ros系统和发布消息，用户可以通过按钮订阅rostopic服务与ros机器人进行通讯，将自己房间号输入给ros，机器人即可根据指令进行任务的执行，包括物品的配送回收和垃圾的回收。当没有订阅服务或无任务执行时，机器人会返回始发地待机等候。</w:t>
      </w:r>
    </w:p>
    <w:p>
      <w:pPr>
        <w:ind w:left="0" w:leftChars="0"/>
        <w:rPr>
          <w:rFonts w:hint="default"/>
          <w:lang w:val="en-US" w:eastAsia="zh-CN"/>
        </w:rPr>
      </w:pPr>
      <w:r>
        <w:rPr>
          <w:rFonts w:hint="eastAsia"/>
          <w:lang w:eastAsia="zh-CN"/>
        </w:rPr>
        <w:t>（</w:t>
      </w:r>
      <w:r>
        <w:rPr>
          <w:rFonts w:hint="eastAsia"/>
          <w:lang w:val="en-US" w:eastAsia="zh-CN"/>
        </w:rPr>
        <w:t>4</w:t>
      </w:r>
      <w:r>
        <w:rPr>
          <w:rFonts w:hint="eastAsia"/>
          <w:lang w:eastAsia="zh-CN"/>
        </w:rPr>
        <w:t>）</w:t>
      </w:r>
      <w:r>
        <w:rPr>
          <w:rFonts w:hint="eastAsia"/>
          <w:lang w:val="en-US" w:eastAsia="zh-CN"/>
        </w:rPr>
        <w:t>公告</w:t>
      </w:r>
      <w:r>
        <w:rPr>
          <w:rFonts w:hint="eastAsia"/>
          <w:lang w:eastAsia="zh-CN"/>
        </w:rPr>
        <w:t>模块的功能</w:t>
      </w:r>
      <w:r>
        <w:rPr>
          <w:rFonts w:hint="eastAsia"/>
          <w:lang w:val="en-US" w:eastAsia="zh-CN"/>
        </w:rPr>
        <w:t>是发布和编辑公告，用户可以随时查看发布的公告，以便于得知疫情的相关消息以及核酸的日程。管理员可以进行公告的发布修改和删除。</w:t>
      </w:r>
      <w:bookmarkStart w:id="0" w:name="_GoBack"/>
      <w:bookmarkEnd w:id="0"/>
    </w:p>
    <w:p>
      <w:pPr>
        <w:pStyle w:val="3"/>
        <w:numPr>
          <w:ilvl w:val="0"/>
          <w:numId w:val="1"/>
        </w:numPr>
        <w:spacing w:before="120" w:after="0" w:line="240" w:lineRule="auto"/>
        <w:rPr>
          <w:rFonts w:hint="eastAsia"/>
          <w:sz w:val="28"/>
          <w:szCs w:val="28"/>
        </w:rPr>
      </w:pPr>
      <w:r>
        <w:rPr>
          <w:rFonts w:hint="eastAsia"/>
          <w:sz w:val="28"/>
          <w:szCs w:val="28"/>
        </w:rPr>
        <w:t>可行性</w:t>
      </w:r>
      <w:r>
        <w:rPr>
          <w:rFonts w:hint="eastAsia"/>
          <w:sz w:val="28"/>
          <w:szCs w:val="28"/>
          <w:lang w:eastAsia="zh-CN"/>
        </w:rPr>
        <w:t>及潜在</w:t>
      </w:r>
      <w:r>
        <w:rPr>
          <w:rFonts w:hint="eastAsia"/>
          <w:sz w:val="28"/>
          <w:szCs w:val="28"/>
        </w:rPr>
        <w:t>风险</w:t>
      </w:r>
    </w:p>
    <w:p>
      <w:pPr>
        <w:ind w:left="0" w:leftChars="0"/>
        <w:rPr>
          <w:rFonts w:hint="eastAsia"/>
        </w:rPr>
      </w:pPr>
      <w:r>
        <w:rPr>
          <w:rFonts w:hint="eastAsia"/>
        </w:rPr>
        <w:t>可行性：</w:t>
      </w:r>
    </w:p>
    <w:p>
      <w:pPr>
        <w:ind w:left="0" w:leftChars="0"/>
        <w:rPr>
          <w:rFonts w:hint="eastAsia"/>
        </w:rPr>
      </w:pPr>
      <w:r>
        <w:rPr>
          <w:rFonts w:hint="eastAsia"/>
          <w:lang w:val="en-US" w:eastAsia="zh-CN"/>
        </w:rPr>
        <w:t>1、</w:t>
      </w:r>
      <w:r>
        <w:rPr>
          <w:rFonts w:hint="eastAsia"/>
        </w:rPr>
        <w:t>ros系统虚拟</w:t>
      </w:r>
      <w:r>
        <w:rPr>
          <w:rFonts w:hint="eastAsia"/>
          <w:lang w:val="en-US" w:eastAsia="zh-CN"/>
        </w:rPr>
        <w:t>平台构建机器人模型，利用gazebo和rviz</w:t>
      </w:r>
      <w:r>
        <w:rPr>
          <w:rFonts w:hint="eastAsia"/>
        </w:rPr>
        <w:t>构建</w:t>
      </w:r>
      <w:r>
        <w:rPr>
          <w:rFonts w:hint="eastAsia"/>
          <w:lang w:val="en-US" w:eastAsia="zh-CN"/>
        </w:rPr>
        <w:t>地图模型</w:t>
      </w:r>
      <w:r>
        <w:rPr>
          <w:rFonts w:hint="eastAsia"/>
        </w:rPr>
        <w:t>。</w:t>
      </w:r>
    </w:p>
    <w:p>
      <w:pPr>
        <w:ind w:left="0" w:leftChars="0"/>
        <w:rPr>
          <w:rFonts w:hint="eastAsia"/>
        </w:rPr>
      </w:pPr>
      <w:r>
        <w:rPr>
          <w:rFonts w:hint="eastAsia"/>
          <w:lang w:val="en-US" w:eastAsia="zh-CN"/>
        </w:rPr>
        <w:t>2</w:t>
      </w:r>
      <w:r>
        <w:rPr>
          <w:rFonts w:hint="eastAsia"/>
        </w:rPr>
        <w:t>、mysql来建立工作人员和隔离人员的信息数据库。</w:t>
      </w:r>
    </w:p>
    <w:p>
      <w:pPr>
        <w:ind w:left="0" w:leftChars="0"/>
        <w:rPr>
          <w:rFonts w:hint="eastAsia" w:eastAsiaTheme="minorEastAsia"/>
          <w:lang w:val="en-US" w:eastAsia="zh-CN"/>
        </w:rPr>
      </w:pPr>
      <w:r>
        <w:rPr>
          <w:rFonts w:hint="eastAsia"/>
        </w:rPr>
        <w:t>3、</w:t>
      </w:r>
      <w:r>
        <w:rPr>
          <w:rFonts w:hint="eastAsia"/>
          <w:lang w:val="en-US" w:eastAsia="zh-CN"/>
        </w:rPr>
        <w:t>Android Studio</w:t>
      </w:r>
      <w:r>
        <w:rPr>
          <w:rFonts w:hint="eastAsia"/>
        </w:rPr>
        <w:t>实现后台管理系统</w:t>
      </w:r>
      <w:r>
        <w:rPr>
          <w:rFonts w:hint="eastAsia"/>
          <w:lang w:val="en-US" w:eastAsia="zh-CN"/>
        </w:rPr>
        <w:t>app</w:t>
      </w:r>
    </w:p>
    <w:p>
      <w:pPr>
        <w:ind w:left="0" w:leftChars="0"/>
        <w:rPr>
          <w:rFonts w:hint="eastAsia"/>
        </w:rPr>
      </w:pPr>
      <w:r>
        <w:rPr>
          <w:rFonts w:hint="eastAsia"/>
        </w:rPr>
        <w:t>存在风险和问题：</w:t>
      </w:r>
    </w:p>
    <w:p>
      <w:pPr>
        <w:ind w:left="0" w:leftChars="0"/>
        <w:rPr>
          <w:rFonts w:hint="eastAsia"/>
        </w:rPr>
      </w:pPr>
      <w:r>
        <w:rPr>
          <w:rFonts w:hint="eastAsia"/>
        </w:rPr>
        <w:t>1、数据库可能遭受不法分子的攻击造成信息泄露</w:t>
      </w:r>
    </w:p>
    <w:p>
      <w:pPr>
        <w:ind w:left="0" w:leftChars="0"/>
        <w:rPr>
          <w:rFonts w:hint="eastAsia"/>
          <w:lang w:eastAsia="zh-CN"/>
        </w:rPr>
      </w:pPr>
      <w:r>
        <w:rPr>
          <w:rFonts w:hint="eastAsia"/>
        </w:rPr>
        <w:t>2、不能承受很大的并发量，可能高峰期会导致数据库崩溃</w:t>
      </w:r>
    </w:p>
    <w:p>
      <w:pPr>
        <w:ind w:firstLine="420"/>
        <w:jc w:val="left"/>
        <w:rPr>
          <w:rFonts w:hint="eastAsia" w:ascii="楷体" w:hAnsi="楷体" w:eastAsia="楷体" w:cs="楷体"/>
          <w:szCs w:val="21"/>
          <w:lang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幼圆">
    <w:panose1 w:val="0201050906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B616BC"/>
    <w:multiLevelType w:val="singleLevel"/>
    <w:tmpl w:val="58B616BC"/>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JkOGVmM2VjYzQwMDAzMTYzMzM1Yzg5N2YxY2IzZDcifQ=="/>
  </w:docVars>
  <w:rsids>
    <w:rsidRoot w:val="003C3146"/>
    <w:rsid w:val="000A7293"/>
    <w:rsid w:val="000D6177"/>
    <w:rsid w:val="00270176"/>
    <w:rsid w:val="00292606"/>
    <w:rsid w:val="002A51D7"/>
    <w:rsid w:val="002E66A0"/>
    <w:rsid w:val="0033564F"/>
    <w:rsid w:val="003C3146"/>
    <w:rsid w:val="003E245E"/>
    <w:rsid w:val="00465987"/>
    <w:rsid w:val="00585E8E"/>
    <w:rsid w:val="005A33D8"/>
    <w:rsid w:val="005E64FA"/>
    <w:rsid w:val="005F5C6F"/>
    <w:rsid w:val="00637B9D"/>
    <w:rsid w:val="00650F63"/>
    <w:rsid w:val="006A0484"/>
    <w:rsid w:val="00832401"/>
    <w:rsid w:val="00835BA5"/>
    <w:rsid w:val="008409AA"/>
    <w:rsid w:val="008951FA"/>
    <w:rsid w:val="008C3A99"/>
    <w:rsid w:val="0092673D"/>
    <w:rsid w:val="009B7512"/>
    <w:rsid w:val="009D5554"/>
    <w:rsid w:val="00A17D65"/>
    <w:rsid w:val="00AA4D7D"/>
    <w:rsid w:val="00AB1873"/>
    <w:rsid w:val="00AF66E1"/>
    <w:rsid w:val="00B520CD"/>
    <w:rsid w:val="00B57161"/>
    <w:rsid w:val="00B60438"/>
    <w:rsid w:val="00B70E4B"/>
    <w:rsid w:val="00BA363F"/>
    <w:rsid w:val="00BB7A28"/>
    <w:rsid w:val="00BC2D62"/>
    <w:rsid w:val="00C10336"/>
    <w:rsid w:val="00D1151E"/>
    <w:rsid w:val="00DE6157"/>
    <w:rsid w:val="00DF68E5"/>
    <w:rsid w:val="00E340FC"/>
    <w:rsid w:val="00E85078"/>
    <w:rsid w:val="00F0793F"/>
    <w:rsid w:val="00F1281D"/>
    <w:rsid w:val="00FD607E"/>
    <w:rsid w:val="00FE77B5"/>
    <w:rsid w:val="01E46029"/>
    <w:rsid w:val="047A5783"/>
    <w:rsid w:val="060B63F9"/>
    <w:rsid w:val="0680729D"/>
    <w:rsid w:val="09EF6FD9"/>
    <w:rsid w:val="0A140428"/>
    <w:rsid w:val="0B01399E"/>
    <w:rsid w:val="0ED62A32"/>
    <w:rsid w:val="0FD80032"/>
    <w:rsid w:val="11421D1E"/>
    <w:rsid w:val="1173042F"/>
    <w:rsid w:val="11D32F1C"/>
    <w:rsid w:val="129A1646"/>
    <w:rsid w:val="130F7E50"/>
    <w:rsid w:val="14784008"/>
    <w:rsid w:val="15185CA7"/>
    <w:rsid w:val="151B46AD"/>
    <w:rsid w:val="19250D50"/>
    <w:rsid w:val="1A3C32CC"/>
    <w:rsid w:val="1C6C3818"/>
    <w:rsid w:val="1CC22751"/>
    <w:rsid w:val="1F772D2E"/>
    <w:rsid w:val="21560D7A"/>
    <w:rsid w:val="24AD7A37"/>
    <w:rsid w:val="26832C27"/>
    <w:rsid w:val="2A2E29C2"/>
    <w:rsid w:val="2B2144F6"/>
    <w:rsid w:val="2C102B57"/>
    <w:rsid w:val="2D4860D7"/>
    <w:rsid w:val="2EC732B7"/>
    <w:rsid w:val="2EDB0A6C"/>
    <w:rsid w:val="30261309"/>
    <w:rsid w:val="308568A9"/>
    <w:rsid w:val="31EB1674"/>
    <w:rsid w:val="32F36623"/>
    <w:rsid w:val="3380750C"/>
    <w:rsid w:val="3BF426E6"/>
    <w:rsid w:val="3DD07C2E"/>
    <w:rsid w:val="3E5B60DB"/>
    <w:rsid w:val="3FE40160"/>
    <w:rsid w:val="404C551E"/>
    <w:rsid w:val="41516138"/>
    <w:rsid w:val="48A545E3"/>
    <w:rsid w:val="49374FBE"/>
    <w:rsid w:val="4D0B68F4"/>
    <w:rsid w:val="4EDF237F"/>
    <w:rsid w:val="4F3B5643"/>
    <w:rsid w:val="4F754A92"/>
    <w:rsid w:val="4F9C3DCC"/>
    <w:rsid w:val="51B93C67"/>
    <w:rsid w:val="56013F12"/>
    <w:rsid w:val="56025DD9"/>
    <w:rsid w:val="561B7151"/>
    <w:rsid w:val="571B5F1F"/>
    <w:rsid w:val="589D2DD6"/>
    <w:rsid w:val="5A1070D1"/>
    <w:rsid w:val="5A8A0F99"/>
    <w:rsid w:val="5EA110CF"/>
    <w:rsid w:val="60407876"/>
    <w:rsid w:val="60DB1C73"/>
    <w:rsid w:val="622E6F76"/>
    <w:rsid w:val="639221EC"/>
    <w:rsid w:val="678A3FEA"/>
    <w:rsid w:val="69B5242A"/>
    <w:rsid w:val="6A000277"/>
    <w:rsid w:val="6C026F8B"/>
    <w:rsid w:val="6C336F12"/>
    <w:rsid w:val="6CA94952"/>
    <w:rsid w:val="72A74928"/>
    <w:rsid w:val="765508B1"/>
    <w:rsid w:val="773077EC"/>
    <w:rsid w:val="788E2C47"/>
    <w:rsid w:val="7AD47110"/>
    <w:rsid w:val="7E6C39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nhideWhenUsed="0" w:uiPriority="99" w:semiHidden="0" w:name="Table Subtle 2"/>
    <w:lsdException w:uiPriority="99" w:name="Table Web 1"/>
    <w:lsdException w:uiPriority="99" w:name="Table Web 2"/>
    <w:lsdException w:unhideWhenUsed="0" w:uiPriority="99" w:semiHidden="0"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1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1"/>
    <w:unhideWhenUsed/>
    <w:qFormat/>
    <w:uiPriority w:val="9"/>
    <w:pPr>
      <w:keepNext/>
      <w:keepLines/>
      <w:spacing w:before="260" w:after="260" w:line="416" w:lineRule="auto"/>
      <w:outlineLvl w:val="2"/>
    </w:pPr>
    <w:rPr>
      <w:b/>
      <w:bCs/>
      <w:sz w:val="32"/>
      <w:szCs w:val="32"/>
    </w:rPr>
  </w:style>
  <w:style w:type="character" w:default="1" w:styleId="11">
    <w:name w:val="Default Paragraph Font"/>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13"/>
    <w:unhideWhenUsed/>
    <w:qFormat/>
    <w:uiPriority w:val="99"/>
    <w:pPr>
      <w:jc w:val="left"/>
    </w:pPr>
  </w:style>
  <w:style w:type="paragraph" w:styleId="6">
    <w:name w:val="Balloon Text"/>
    <w:basedOn w:val="1"/>
    <w:link w:val="15"/>
    <w:unhideWhenUsed/>
    <w:qFormat/>
    <w:uiPriority w:val="99"/>
    <w:rPr>
      <w:sz w:val="18"/>
      <w:szCs w:val="18"/>
    </w:rPr>
  </w:style>
  <w:style w:type="paragraph" w:styleId="7">
    <w:name w:val="toc 1"/>
    <w:basedOn w:val="1"/>
    <w:next w:val="1"/>
    <w:qFormat/>
    <w:uiPriority w:val="39"/>
    <w:rPr>
      <w:rFonts w:ascii="Times New Roman" w:hAnsi="Times New Roman" w:eastAsia="宋体" w:cs="Times New Roman"/>
      <w:szCs w:val="24"/>
    </w:rPr>
  </w:style>
  <w:style w:type="paragraph" w:styleId="8">
    <w:name w:val="annotation subject"/>
    <w:basedOn w:val="5"/>
    <w:next w:val="5"/>
    <w:link w:val="14"/>
    <w:unhideWhenUsed/>
    <w:qFormat/>
    <w:uiPriority w:val="99"/>
    <w:rPr>
      <w:b/>
      <w:bCs/>
    </w:rPr>
  </w:style>
  <w:style w:type="table" w:styleId="10">
    <w:name w:val="Table Grid"/>
    <w:basedOn w:val="9"/>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basedOn w:val="11"/>
    <w:unhideWhenUsed/>
    <w:qFormat/>
    <w:uiPriority w:val="99"/>
    <w:rPr>
      <w:sz w:val="21"/>
      <w:szCs w:val="21"/>
    </w:rPr>
  </w:style>
  <w:style w:type="character" w:customStyle="1" w:styleId="13">
    <w:name w:val="批注文字 字符"/>
    <w:basedOn w:val="11"/>
    <w:link w:val="5"/>
    <w:semiHidden/>
    <w:qFormat/>
    <w:uiPriority w:val="99"/>
    <w:rPr>
      <w:rFonts w:asciiTheme="minorHAnsi" w:hAnsiTheme="minorHAnsi" w:eastAsiaTheme="minorEastAsia" w:cstheme="minorBidi"/>
      <w:kern w:val="2"/>
      <w:sz w:val="21"/>
      <w:szCs w:val="22"/>
    </w:rPr>
  </w:style>
  <w:style w:type="character" w:customStyle="1" w:styleId="14">
    <w:name w:val="批注主题 字符"/>
    <w:basedOn w:val="13"/>
    <w:link w:val="8"/>
    <w:semiHidden/>
    <w:qFormat/>
    <w:uiPriority w:val="99"/>
    <w:rPr>
      <w:rFonts w:asciiTheme="minorHAnsi" w:hAnsiTheme="minorHAnsi" w:eastAsiaTheme="minorEastAsia" w:cstheme="minorBidi"/>
      <w:b/>
      <w:bCs/>
      <w:kern w:val="2"/>
      <w:sz w:val="21"/>
      <w:szCs w:val="22"/>
    </w:rPr>
  </w:style>
  <w:style w:type="character" w:customStyle="1" w:styleId="15">
    <w:name w:val="批注框文本 字符"/>
    <w:basedOn w:val="11"/>
    <w:link w:val="6"/>
    <w:semiHidden/>
    <w:qFormat/>
    <w:uiPriority w:val="99"/>
    <w:rPr>
      <w:rFonts w:asciiTheme="minorHAnsi" w:hAnsiTheme="minorHAnsi" w:eastAsiaTheme="minorEastAsia" w:cstheme="minorBidi"/>
      <w:kern w:val="2"/>
      <w:sz w:val="18"/>
      <w:szCs w:val="18"/>
    </w:rPr>
  </w:style>
  <w:style w:type="paragraph" w:customStyle="1" w:styleId="16">
    <w:name w:val="列出段落1"/>
    <w:basedOn w:val="1"/>
    <w:qFormat/>
    <w:uiPriority w:val="99"/>
    <w:pPr>
      <w:ind w:firstLine="420" w:firstLineChars="200"/>
    </w:pPr>
  </w:style>
  <w:style w:type="character" w:customStyle="1" w:styleId="17">
    <w:name w:val="标题 2 字符"/>
    <w:basedOn w:val="11"/>
    <w:link w:val="3"/>
    <w:qFormat/>
    <w:uiPriority w:val="9"/>
    <w:rPr>
      <w:rFonts w:asciiTheme="majorHAnsi" w:hAnsiTheme="majorHAnsi" w:eastAsiaTheme="majorEastAsia" w:cstheme="majorBidi"/>
      <w:b/>
      <w:bCs/>
      <w:kern w:val="2"/>
      <w:sz w:val="32"/>
      <w:szCs w:val="32"/>
    </w:rPr>
  </w:style>
  <w:style w:type="paragraph" w:customStyle="1" w:styleId="18">
    <w:name w:val="附1"/>
    <w:basedOn w:val="1"/>
    <w:qFormat/>
    <w:uiPriority w:val="0"/>
    <w:pPr>
      <w:keepNext/>
      <w:keepLines/>
      <w:adjustRightInd w:val="0"/>
      <w:spacing w:before="120" w:after="120" w:line="540" w:lineRule="atLeast"/>
      <w:jc w:val="center"/>
      <w:textAlignment w:val="baseline"/>
    </w:pPr>
    <w:rPr>
      <w:rFonts w:ascii="Times New Roman" w:hAnsi="Times New Roman" w:eastAsia="幼圆" w:cs="Times New Roman"/>
      <w:b/>
      <w:kern w:val="44"/>
      <w:sz w:val="32"/>
      <w:szCs w:val="20"/>
    </w:rPr>
  </w:style>
  <w:style w:type="paragraph" w:customStyle="1" w:styleId="19">
    <w:name w:val="表1"/>
    <w:basedOn w:val="1"/>
    <w:qFormat/>
    <w:uiPriority w:val="0"/>
    <w:pPr>
      <w:adjustRightInd w:val="0"/>
      <w:spacing w:line="480" w:lineRule="atLeast"/>
      <w:textAlignment w:val="baseline"/>
    </w:pPr>
    <w:rPr>
      <w:rFonts w:ascii="幼圆" w:hAnsi="Times New Roman" w:eastAsia="幼圆" w:cs="Times New Roman"/>
      <w:kern w:val="0"/>
      <w:szCs w:val="20"/>
    </w:rPr>
  </w:style>
  <w:style w:type="paragraph" w:customStyle="1" w:styleId="20">
    <w:name w:val="表2CU"/>
    <w:basedOn w:val="1"/>
    <w:qFormat/>
    <w:uiPriority w:val="0"/>
    <w:pPr>
      <w:tabs>
        <w:tab w:val="right" w:pos="9600"/>
      </w:tabs>
      <w:adjustRightInd w:val="0"/>
      <w:spacing w:line="480" w:lineRule="atLeast"/>
      <w:jc w:val="center"/>
      <w:textAlignment w:val="baseline"/>
    </w:pPr>
    <w:rPr>
      <w:rFonts w:ascii="幼圆" w:hAnsi="Times New Roman" w:eastAsia="幼圆" w:cs="Times New Roman"/>
      <w:b/>
      <w:kern w:val="0"/>
      <w:szCs w:val="20"/>
    </w:rPr>
  </w:style>
  <w:style w:type="character" w:customStyle="1" w:styleId="21">
    <w:name w:val="标题 3 字符"/>
    <w:basedOn w:val="11"/>
    <w:link w:val="4"/>
    <w:qFormat/>
    <w:uiPriority w:val="9"/>
    <w:rPr>
      <w:rFonts w:asciiTheme="minorHAnsi" w:hAnsiTheme="minorHAnsi" w:eastAsiaTheme="minorEastAsia" w:cstheme="minorBidi"/>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C9D6-6AD3-462A-B13B-4318458A0FA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1784</Words>
  <Characters>1868</Characters>
  <Lines>5</Lines>
  <Paragraphs>1</Paragraphs>
  <TotalTime>23</TotalTime>
  <ScaleCrop>false</ScaleCrop>
  <LinksUpToDate>false</LinksUpToDate>
  <CharactersWithSpaces>1879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2015-11-11T11:30:00Z</dcterms:created>
  <dc:creator>Microsoft</dc:creator>
  <cp:lastModifiedBy>lepotec.</cp:lastModifiedBy>
  <dcterms:modified xsi:type="dcterms:W3CDTF">2022-11-17T15:00:28Z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8B82356F74BB402ABCB8A9E6E79E232B</vt:lpwstr>
  </property>
</Properties>
</file>