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68F0B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数据分析说明文档</w:t>
      </w:r>
    </w:p>
    <w:p w14:paraId="614E9207">
      <w:pPr>
        <w:pStyle w:val="2"/>
        <w:bidi w:val="0"/>
        <w:rPr>
          <w:rFonts w:hint="eastAsia"/>
        </w:rPr>
      </w:pPr>
      <w:r>
        <w:rPr>
          <w:rFonts w:hint="eastAsia"/>
        </w:rPr>
        <w:t>1. 项目概述</w:t>
      </w:r>
    </w:p>
    <w:p w14:paraId="55EE984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项目名称：财政收入预测模型</w:t>
      </w:r>
    </w:p>
    <w:p w14:paraId="337B437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项目背景：随着经济的发展，准确预测财政收入对于政府制定政策和规划预算具有重要意义。本项目旨在利用灰色预测和线性支持向量回归（LinearSVR）模型，对财政收入进行预测。</w:t>
      </w:r>
    </w:p>
    <w:p w14:paraId="3149E6D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目标：构建一个能够准确预测未来财政收入的模型。</w:t>
      </w:r>
    </w:p>
    <w:p w14:paraId="12D561E7">
      <w:pPr>
        <w:pStyle w:val="2"/>
        <w:bidi w:val="0"/>
        <w:rPr>
          <w:rFonts w:hint="eastAsia"/>
        </w:rPr>
      </w:pPr>
      <w:r>
        <w:rPr>
          <w:rFonts w:hint="eastAsia"/>
        </w:rPr>
        <w:t>2. 数据来源</w:t>
      </w:r>
    </w:p>
    <w:p w14:paraId="1A2DE84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数据文件：</w:t>
      </w:r>
    </w:p>
    <w:p w14:paraId="2C7EB54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data.csv：原始数据文件，包含多个特征和财政收入数据。</w:t>
      </w:r>
    </w:p>
    <w:p w14:paraId="03F2B47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new_reg_data.csv：经过特征选择后的数据文件。</w:t>
      </w:r>
    </w:p>
    <w:p w14:paraId="6D41900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new_reg_data_GM11.xlsx：经过灰色预测后的数据文件。</w:t>
      </w:r>
    </w:p>
    <w:p w14:paraId="6E641AC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new_reg_data_GM11_revenue.xlsx：最终预测结果文件。</w:t>
      </w:r>
    </w:p>
    <w:p w14:paraId="36B4BA2A">
      <w:pPr>
        <w:pStyle w:val="2"/>
        <w:bidi w:val="0"/>
        <w:rPr>
          <w:rFonts w:hint="eastAsia"/>
        </w:rPr>
      </w:pPr>
      <w:r>
        <w:rPr>
          <w:rFonts w:hint="eastAsia"/>
        </w:rPr>
        <w:t>3. 数据预处理</w:t>
      </w:r>
    </w:p>
    <w:p w14:paraId="03B5C4F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读取数据：</w:t>
      </w:r>
    </w:p>
    <w:p w14:paraId="4F0183D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使用 pandas 读取 data.csv 文件。</w:t>
      </w:r>
    </w:p>
    <w:p w14:paraId="1DA351D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将数据的索引设置为年份。</w:t>
      </w:r>
    </w:p>
    <w:p w14:paraId="1C3B4B7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计算相关系数矩阵：</w:t>
      </w:r>
    </w:p>
    <w:p w14:paraId="574357A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计算所有特征之间的皮尔逊相关系数，并保留两位小数。</w:t>
      </w:r>
    </w:p>
    <w:p w14:paraId="5F940FF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输出相关系数矩阵。</w:t>
      </w:r>
    </w:p>
    <w:p w14:paraId="331925F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特征选择：</w:t>
      </w:r>
    </w:p>
    <w:p w14:paraId="716BCBC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使用 Lasso 回归进行特征选择，筛选出与财政收入相关的特征列。</w:t>
      </w:r>
    </w:p>
    <w:p w14:paraId="5A251B5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设置 Lasso 回归的正则化参数 alpha 为 1000，并增加最大迭代次数 max_iter 以确保模型收敛。</w:t>
      </w:r>
    </w:p>
    <w:p w14:paraId="263529B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输出特征的相关系数，并计算非零相关系数的个数。</w:t>
      </w:r>
    </w:p>
    <w:p w14:paraId="081ED3A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生成一个布尔数组，表示每个特征的相关系数是否为零。</w:t>
      </w:r>
    </w:p>
    <w:p w14:paraId="30CCBE8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仅选择相关系数非零的特征列，并将其与目标变量合并，保存到 new_reg_data.csv 文件中。</w:t>
      </w:r>
    </w:p>
    <w:p w14:paraId="0AE62254">
      <w:pPr>
        <w:pStyle w:val="2"/>
        <w:bidi w:val="0"/>
        <w:rPr>
          <w:rFonts w:hint="eastAsia"/>
        </w:rPr>
      </w:pPr>
      <w:r>
        <w:rPr>
          <w:rFonts w:hint="eastAsia"/>
        </w:rPr>
        <w:t>4. 模型构建</w:t>
      </w:r>
    </w:p>
    <w:p w14:paraId="203C044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数据标准化：</w:t>
      </w:r>
    </w:p>
    <w:p w14:paraId="1A05820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对 1994 至 2013 年的数据进行标准化处理，以便于模型训练。</w:t>
      </w:r>
    </w:p>
    <w:p w14:paraId="44A78B3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模型训练：</w:t>
      </w:r>
    </w:p>
    <w:p w14:paraId="60DF39C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使用 LinearSVR 模型进行训练，显式设置 dual=False 并增加最大迭代次数 max_iter=10000，以确保模型收敛。</w:t>
      </w:r>
    </w:p>
    <w:p w14:paraId="441A6FC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预测：</w:t>
      </w:r>
    </w:p>
    <w:p w14:paraId="0478490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使用训练好的模型对 2014 和 2015 年的数据进行预测，并将预测结果还原到原始尺度。</w:t>
      </w:r>
    </w:p>
    <w:p w14:paraId="1B41D016">
      <w:pPr>
        <w:pStyle w:val="2"/>
        <w:bidi w:val="0"/>
        <w:rPr>
          <w:rFonts w:hint="eastAsia"/>
        </w:rPr>
      </w:pPr>
      <w:r>
        <w:rPr>
          <w:rFonts w:hint="eastAsia"/>
        </w:rPr>
        <w:t>5. 结果评估</w:t>
      </w:r>
    </w:p>
    <w:p w14:paraId="5D0290F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评估指标：</w:t>
      </w:r>
    </w:p>
    <w:p w14:paraId="7EB4727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使用 explained_variance_score、mean_absolute_error、mean_squared_error、median_absolute_error 和 r2_score 等指标评估模型的性能。</w:t>
      </w:r>
    </w:p>
    <w:p w14:paraId="073D804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结果展示：</w:t>
      </w:r>
    </w:p>
    <w:p w14:paraId="117D0A8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打印真实值和预测值。</w:t>
      </w:r>
    </w:p>
    <w:p w14:paraId="6D476A4F">
      <w:pPr>
        <w:rPr>
          <w:rFonts w:hint="eastAsia"/>
          <w:sz w:val="28"/>
          <w:szCs w:val="28"/>
        </w:rPr>
      </w:pPr>
      <w:r>
        <w:drawing>
          <wp:inline distT="0" distB="0" distL="114300" distR="114300">
            <wp:extent cx="2933700" cy="2148840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214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37BE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绘制真实值和预测值的对比图。</w:t>
      </w:r>
    </w:p>
    <w:p w14:paraId="71C4583B">
      <w:pPr>
        <w:rPr>
          <w:rFonts w:hint="eastAsia"/>
          <w:sz w:val="28"/>
          <w:szCs w:val="28"/>
        </w:rPr>
      </w:pPr>
      <w:r>
        <w:drawing>
          <wp:inline distT="0" distB="0" distL="114300" distR="114300">
            <wp:extent cx="3613150" cy="2707640"/>
            <wp:effectExtent l="0" t="0" r="1397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13150" cy="270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088048">
      <w:pPr>
        <w:pStyle w:val="2"/>
        <w:bidi w:val="0"/>
        <w:rPr>
          <w:rFonts w:hint="eastAsia"/>
        </w:rPr>
      </w:pPr>
      <w:r>
        <w:rPr>
          <w:rFonts w:hint="eastAsia"/>
        </w:rPr>
        <w:t>6. 代码说明</w:t>
      </w:r>
    </w:p>
    <w:p w14:paraId="04C05D4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代码 8-1：计算相关系数矩阵</w:t>
      </w:r>
    </w:p>
    <w:p w14:paraId="164CE5E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python</w:t>
      </w:r>
    </w:p>
    <w:p w14:paraId="0D260AC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深色版本</w:t>
      </w:r>
    </w:p>
    <w:p w14:paraId="6203012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import numpy as np</w:t>
      </w:r>
    </w:p>
    <w:p w14:paraId="253D819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import pandas as pd</w:t>
      </w:r>
    </w:p>
    <w:p w14:paraId="2A9A9BF7">
      <w:pPr>
        <w:rPr>
          <w:rFonts w:hint="eastAsia"/>
          <w:sz w:val="28"/>
          <w:szCs w:val="28"/>
        </w:rPr>
      </w:pPr>
    </w:p>
    <w:p w14:paraId="0007465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inputfile = '../数据/data.csv'  # 输入的数据文件</w:t>
      </w:r>
    </w:p>
    <w:p w14:paraId="2CF3730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data = pd.read_csv(inputfile)  # 读取数据</w:t>
      </w:r>
    </w:p>
    <w:p w14:paraId="6271D8AD">
      <w:pPr>
        <w:rPr>
          <w:rFonts w:hint="eastAsia"/>
          <w:sz w:val="28"/>
          <w:szCs w:val="28"/>
        </w:rPr>
      </w:pPr>
    </w:p>
    <w:p w14:paraId="557BA0D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# 计算相关系数矩阵，并保留两位小数</w:t>
      </w:r>
    </w:p>
    <w:p w14:paraId="474917D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print('相关系数矩阵为：', np.round(data.corr(method='pearson'), 2))</w:t>
      </w:r>
    </w:p>
    <w:p w14:paraId="3603DB7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代码 8-2：特征选择</w:t>
      </w:r>
    </w:p>
    <w:p w14:paraId="5C7299E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python</w:t>
      </w:r>
    </w:p>
    <w:p w14:paraId="5679A87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深色版本</w:t>
      </w:r>
    </w:p>
    <w:p w14:paraId="04D8D18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import numpy as np</w:t>
      </w:r>
    </w:p>
    <w:p w14:paraId="2951032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import pandas as pd</w:t>
      </w:r>
    </w:p>
    <w:p w14:paraId="1D1CB5A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from sklearn.linear_model import Lasso</w:t>
      </w:r>
    </w:p>
    <w:p w14:paraId="03439998">
      <w:pPr>
        <w:rPr>
          <w:rFonts w:hint="eastAsia"/>
          <w:sz w:val="28"/>
          <w:szCs w:val="28"/>
        </w:rPr>
      </w:pPr>
    </w:p>
    <w:p w14:paraId="6A8857D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inputfile = '../数据/data.csv'  # 输入的数据文件</w:t>
      </w:r>
    </w:p>
    <w:p w14:paraId="50553E2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data = pd.read_csv(inputfile)  # 读取数据</w:t>
      </w:r>
    </w:p>
    <w:p w14:paraId="47E39AB5">
      <w:pPr>
        <w:rPr>
          <w:rFonts w:hint="eastAsia"/>
          <w:sz w:val="28"/>
          <w:szCs w:val="28"/>
        </w:rPr>
      </w:pPr>
    </w:p>
    <w:p w14:paraId="4D72B4E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# 调用Lasso()函数，设置λ的值为1000</w:t>
      </w:r>
    </w:p>
    <w:p w14:paraId="20B34AB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lasso = Lasso(alpha=1000, max_iter=10000)  # 增加最大迭代次数以确保模型收敛</w:t>
      </w:r>
    </w:p>
    <w:p w14:paraId="7FF6AF8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lasso.fit(data.iloc[:, :13], data['y'])</w:t>
      </w:r>
    </w:p>
    <w:p w14:paraId="333CCD1D">
      <w:pPr>
        <w:rPr>
          <w:rFonts w:hint="eastAsia"/>
          <w:sz w:val="28"/>
          <w:szCs w:val="28"/>
        </w:rPr>
      </w:pPr>
    </w:p>
    <w:p w14:paraId="5B7B6B8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# 输出结果，保留五位小数</w:t>
      </w:r>
    </w:p>
    <w:p w14:paraId="672017E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print('相关系数为：', np.round(lasso.coef_, 5))</w:t>
      </w:r>
    </w:p>
    <w:p w14:paraId="130E1B7D">
      <w:pPr>
        <w:rPr>
          <w:rFonts w:hint="eastAsia"/>
          <w:sz w:val="28"/>
          <w:szCs w:val="28"/>
        </w:rPr>
      </w:pPr>
    </w:p>
    <w:p w14:paraId="18EF52D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# 计算相关系数非零的个数</w:t>
      </w:r>
    </w:p>
    <w:p w14:paraId="2BEF458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print('相关系数非零个数为：', np.sum(lasso.coef_ != 0))</w:t>
      </w:r>
    </w:p>
    <w:p w14:paraId="0E7748C8">
      <w:pPr>
        <w:rPr>
          <w:rFonts w:hint="eastAsia"/>
          <w:sz w:val="28"/>
          <w:szCs w:val="28"/>
        </w:rPr>
      </w:pPr>
    </w:p>
    <w:p w14:paraId="19A9197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# 返回一个相关系数是否为零的布尔数组</w:t>
      </w:r>
    </w:p>
    <w:p w14:paraId="54E2715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mask = lasso.coef_ != 0</w:t>
      </w:r>
    </w:p>
    <w:p w14:paraId="4DA95B5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print('相关系数是否为零：', mask)</w:t>
      </w:r>
    </w:p>
    <w:p w14:paraId="7266EF3A">
      <w:pPr>
        <w:rPr>
          <w:rFonts w:hint="eastAsia"/>
          <w:sz w:val="28"/>
          <w:szCs w:val="28"/>
        </w:rPr>
      </w:pPr>
    </w:p>
    <w:p w14:paraId="64043EB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# 仅选择相关系数非零的特征列</w:t>
      </w:r>
    </w:p>
    <w:p w14:paraId="78CB3BC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new_X = data.iloc[:, :13].iloc[:, mask]</w:t>
      </w:r>
    </w:p>
    <w:p w14:paraId="1B2AC557">
      <w:pPr>
        <w:rPr>
          <w:rFonts w:hint="eastAsia"/>
          <w:sz w:val="28"/>
          <w:szCs w:val="28"/>
        </w:rPr>
      </w:pPr>
    </w:p>
    <w:p w14:paraId="63F0296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# 合并新的特征列和目标变量</w:t>
      </w:r>
    </w:p>
    <w:p w14:paraId="28F99D0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new_reg_data = pd.concat([new_X, data['y']], axis=1)</w:t>
      </w:r>
    </w:p>
    <w:p w14:paraId="4998974A">
      <w:pPr>
        <w:rPr>
          <w:rFonts w:hint="eastAsia"/>
          <w:sz w:val="28"/>
          <w:szCs w:val="28"/>
        </w:rPr>
      </w:pPr>
    </w:p>
    <w:p w14:paraId="28FBB57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outputfile = '../数据/new_reg_data.csv'  # 输出的数据文件</w:t>
      </w:r>
    </w:p>
    <w:p w14:paraId="556BC6C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new_reg_data.to_csv(outputfile)  # 存储数据</w:t>
      </w:r>
    </w:p>
    <w:p w14:paraId="14DF9F70">
      <w:pPr>
        <w:rPr>
          <w:rFonts w:hint="eastAsia"/>
          <w:sz w:val="28"/>
          <w:szCs w:val="28"/>
        </w:rPr>
      </w:pPr>
      <w:bookmarkStart w:id="0" w:name="_GoBack"/>
      <w:bookmarkEnd w:id="0"/>
    </w:p>
    <w:p w14:paraId="15841C9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# 查看输出数据的维度</w:t>
      </w:r>
    </w:p>
    <w:p w14:paraId="35044C1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print('输出数据的维度为：', new_reg_data.shape)</w:t>
      </w:r>
    </w:p>
    <w:p w14:paraId="123A883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代码 8-3：灰色预测</w:t>
      </w:r>
    </w:p>
    <w:p w14:paraId="4809C56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python</w:t>
      </w:r>
    </w:p>
    <w:p w14:paraId="0866072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深色版本</w:t>
      </w:r>
    </w:p>
    <w:p w14:paraId="01B8B9B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import numpy as np</w:t>
      </w:r>
    </w:p>
    <w:p w14:paraId="405E8A0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import pandas as pd</w:t>
      </w:r>
    </w:p>
    <w:p w14:paraId="6A58F4E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from GM11 import GM11  # 引入自编的灰色预测函数</w:t>
      </w:r>
    </w:p>
    <w:p w14:paraId="600A27B9">
      <w:pPr>
        <w:rPr>
          <w:rFonts w:hint="eastAsia"/>
          <w:sz w:val="28"/>
          <w:szCs w:val="28"/>
        </w:rPr>
      </w:pPr>
    </w:p>
    <w:p w14:paraId="5AC22A9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inputfile = '../数据/new_reg_data.csv'  # 输入的数据文件</w:t>
      </w:r>
    </w:p>
    <w:p w14:paraId="5D7766D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inputfile1 = '../数据/data.csv'  # 输入的数据文件</w:t>
      </w:r>
    </w:p>
    <w:p w14:paraId="6904423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new_reg_data = pd.read_csv(inputfile, index_col=0)  # 读取经过特征选择后的数据，并设置索引为第一列</w:t>
      </w:r>
    </w:p>
    <w:p w14:paraId="079C11B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data = pd.read_csv(inputfile1, index_col=0)  # 读取总的数据，并设置索引为第一列</w:t>
      </w:r>
    </w:p>
    <w:p w14:paraId="1654681E">
      <w:pPr>
        <w:rPr>
          <w:rFonts w:hint="eastAsia"/>
          <w:sz w:val="28"/>
          <w:szCs w:val="28"/>
        </w:rPr>
      </w:pPr>
    </w:p>
    <w:p w14:paraId="0FD124B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# 设置索引为年份</w:t>
      </w:r>
    </w:p>
    <w:p w14:paraId="76A04B1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new_reg_data.index = range(1994, 2014)</w:t>
      </w:r>
    </w:p>
    <w:p w14:paraId="359B7EF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new_reg_data.loc[2014] = None</w:t>
      </w:r>
    </w:p>
    <w:p w14:paraId="088488B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new_reg_data.loc[2015] = None</w:t>
      </w:r>
    </w:p>
    <w:p w14:paraId="7675BA7F">
      <w:pPr>
        <w:rPr>
          <w:rFonts w:hint="eastAsia"/>
          <w:sz w:val="28"/>
          <w:szCs w:val="28"/>
        </w:rPr>
      </w:pPr>
    </w:p>
    <w:p w14:paraId="1314258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# 需要进行灰色预测的特征列</w:t>
      </w:r>
    </w:p>
    <w:p w14:paraId="014789C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 = ['x1', 'x3', 'x4', 'x5', 'x6', 'x7', 'x8', 'x13']</w:t>
      </w:r>
    </w:p>
    <w:p w14:paraId="125DBFCA">
      <w:pPr>
        <w:rPr>
          <w:rFonts w:hint="eastAsia"/>
          <w:sz w:val="28"/>
          <w:szCs w:val="28"/>
        </w:rPr>
      </w:pPr>
    </w:p>
    <w:p w14:paraId="5F15B19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for i in l:</w:t>
      </w:r>
    </w:p>
    <w:p w14:paraId="2881985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# 使用 to_numpy 替代 as_matrix</w:t>
      </w:r>
    </w:p>
    <w:p w14:paraId="1F5251D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f = GM11(new_reg_data.loc[range(1994, 2014), i].to_numpy())[0]</w:t>
      </w:r>
    </w:p>
    <w:p w14:paraId="1ED3862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new_reg_data.loc[2014, i] = f(len(new_reg_data) - 1)  # 2014年预测结果</w:t>
      </w:r>
    </w:p>
    <w:p w14:paraId="794DF97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new_reg_data.loc[2015, i] = f(len(new_reg_data))  # 2015年预测结果</w:t>
      </w:r>
    </w:p>
    <w:p w14:paraId="6BDFFC9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new_reg_data[i] = new_reg_data[i].round(2)  # 保留两位小数</w:t>
      </w:r>
    </w:p>
    <w:p w14:paraId="1686C4AD">
      <w:pPr>
        <w:rPr>
          <w:rFonts w:hint="eastAsia"/>
          <w:sz w:val="28"/>
          <w:szCs w:val="28"/>
        </w:rPr>
      </w:pPr>
    </w:p>
    <w:p w14:paraId="099270A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outputfile = '../数据/new_reg_data_GM11.xlsx'  # 灰色预测后保存的路径</w:t>
      </w:r>
    </w:p>
    <w:p w14:paraId="0457CD76">
      <w:pPr>
        <w:rPr>
          <w:rFonts w:hint="eastAsia"/>
          <w:sz w:val="28"/>
          <w:szCs w:val="28"/>
        </w:rPr>
      </w:pPr>
    </w:p>
    <w:p w14:paraId="34460E2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# 提取财政收入列，合并至新数据框中</w:t>
      </w:r>
    </w:p>
    <w:p w14:paraId="6674E90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y = list(data['y'].values)</w:t>
      </w:r>
    </w:p>
    <w:p w14:paraId="53CB968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y.extend([np.nan, np.nan])</w:t>
      </w:r>
    </w:p>
    <w:p w14:paraId="740E28B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new_reg_data['y'] = y</w:t>
      </w:r>
    </w:p>
    <w:p w14:paraId="7FC1B6EB">
      <w:pPr>
        <w:rPr>
          <w:rFonts w:hint="eastAsia"/>
          <w:sz w:val="28"/>
          <w:szCs w:val="28"/>
        </w:rPr>
      </w:pPr>
    </w:p>
    <w:p w14:paraId="28AF4BA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# 结果输出</w:t>
      </w:r>
    </w:p>
    <w:p w14:paraId="5678615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new_reg_data.to_excel(outputfile, engine='openpyxl')  # 使用 openpyxl 引擎</w:t>
      </w:r>
    </w:p>
    <w:p w14:paraId="5E1D0C46">
      <w:pPr>
        <w:rPr>
          <w:rFonts w:hint="eastAsia"/>
          <w:sz w:val="28"/>
          <w:szCs w:val="28"/>
        </w:rPr>
      </w:pPr>
    </w:p>
    <w:p w14:paraId="492C24B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# 预测结果展示</w:t>
      </w:r>
    </w:p>
    <w:p w14:paraId="34AA9D8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print('预测结果为：')</w:t>
      </w:r>
    </w:p>
    <w:p w14:paraId="4159C76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print(new_reg_data.loc[2014:2015, :])</w:t>
      </w:r>
    </w:p>
    <w:p w14:paraId="17A3D8A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代码 8-4：模型训练和预测</w:t>
      </w:r>
    </w:p>
    <w:p w14:paraId="207FAF9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python</w:t>
      </w:r>
    </w:p>
    <w:p w14:paraId="6172D5D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深色版本</w:t>
      </w:r>
    </w:p>
    <w:p w14:paraId="276C476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import pandas as pd</w:t>
      </w:r>
    </w:p>
    <w:p w14:paraId="0402A03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import numpy as np</w:t>
      </w:r>
    </w:p>
    <w:p w14:paraId="1BF6E45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from sklearn.svm import LinearSVR</w:t>
      </w:r>
    </w:p>
    <w:p w14:paraId="0898FD7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import matplotlib.pyplot as plt</w:t>
      </w:r>
    </w:p>
    <w:p w14:paraId="2A85BB6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from sklearn.metrics import explained_variance_score, mean_absolute_error, mean_squared_error, median_absolute_error, r2_score</w:t>
      </w:r>
    </w:p>
    <w:p w14:paraId="2DEF3ECD">
      <w:pPr>
        <w:rPr>
          <w:rFonts w:hint="eastAsia"/>
          <w:sz w:val="28"/>
          <w:szCs w:val="28"/>
        </w:rPr>
      </w:pPr>
    </w:p>
    <w:p w14:paraId="0028322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inputfile = '../数据/new_reg_data_GM11.xlsx'  # 灰色预测后保存的路径</w:t>
      </w:r>
    </w:p>
    <w:p w14:paraId="433442A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data = pd.read_excel(inputfile, index_col=0)  # 读取数据，并设置索引为第一列</w:t>
      </w:r>
    </w:p>
    <w:p w14:paraId="0A4207E1">
      <w:pPr>
        <w:rPr>
          <w:rFonts w:hint="eastAsia"/>
          <w:sz w:val="28"/>
          <w:szCs w:val="28"/>
        </w:rPr>
      </w:pPr>
    </w:p>
    <w:p w14:paraId="73975FF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feature = ['x1', 'x3', 'x4', 'x5', 'x6', 'x7', 'x8', 'x13']</w:t>
      </w:r>
    </w:p>
    <w:p w14:paraId="264BEB8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data_train = data.loc[range(1994, 2014)].copy()  # 取2014年前的数据建模</w:t>
      </w:r>
    </w:p>
    <w:p w14:paraId="05909B5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data_mean = data_train.mean()</w:t>
      </w:r>
    </w:p>
    <w:p w14:paraId="4A6C5D7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data_std = data_train.std()</w:t>
      </w:r>
    </w:p>
    <w:p w14:paraId="447CF6A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data_train = (data_train - data_mean) / data_std  # 数据标准化</w:t>
      </w:r>
    </w:p>
    <w:p w14:paraId="2824B89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x_train = data_train[feature].to_numpy()  # 特征数据</w:t>
      </w:r>
    </w:p>
    <w:p w14:paraId="3CA08C7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y_train = data_train['y'].to_numpy()  # 标签数据</w:t>
      </w:r>
    </w:p>
    <w:p w14:paraId="69C488F1">
      <w:pPr>
        <w:rPr>
          <w:rFonts w:hint="eastAsia"/>
          <w:sz w:val="28"/>
          <w:szCs w:val="28"/>
        </w:rPr>
      </w:pPr>
    </w:p>
    <w:p w14:paraId="4FD99CB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# 调用LinearSVR()函数，显式设置dual参数，并增加最大迭代次数</w:t>
      </w:r>
    </w:p>
    <w:p w14:paraId="29B1495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linearsvr = LinearSVR(dual=False, max_iter=10000)</w:t>
      </w:r>
    </w:p>
    <w:p w14:paraId="6ADF88A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linearsvr.fit(x_train, y_train)</w:t>
      </w:r>
    </w:p>
    <w:p w14:paraId="55E9A1D8">
      <w:pPr>
        <w:rPr>
          <w:rFonts w:hint="eastAsia"/>
          <w:sz w:val="28"/>
          <w:szCs w:val="28"/>
        </w:rPr>
      </w:pPr>
    </w:p>
    <w:p w14:paraId="5DD2FAF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# 预测，并还原结果</w:t>
      </w:r>
    </w:p>
    <w:p w14:paraId="013BF88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x = ((data[feature] - data_mean[feature]) / data_std[feature]).to_numpy()</w:t>
      </w:r>
    </w:p>
    <w:p w14:paraId="7B74D61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data['y_pred'] = linearsvr.predict(x) * data_std['y'] + data_mean['y']</w:t>
      </w:r>
    </w:p>
    <w:p w14:paraId="68256D06">
      <w:pPr>
        <w:rPr>
          <w:rFonts w:hint="eastAsia"/>
          <w:sz w:val="28"/>
          <w:szCs w:val="28"/>
        </w:rPr>
      </w:pPr>
    </w:p>
    <w:p w14:paraId="1C138A7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# SVR预测后保存的结果</w:t>
      </w:r>
    </w:p>
    <w:p w14:paraId="27367B1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outputfile = '../数据/new_reg_data_GM11_revenue.xlsx'</w:t>
      </w:r>
    </w:p>
    <w:p w14:paraId="5190F6D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data.to_excel(outputfile)</w:t>
      </w:r>
    </w:p>
    <w:p w14:paraId="483653BC">
      <w:pPr>
        <w:rPr>
          <w:rFonts w:hint="eastAsia"/>
          <w:sz w:val="28"/>
          <w:szCs w:val="28"/>
        </w:rPr>
      </w:pPr>
    </w:p>
    <w:p w14:paraId="1A2F01F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print('真实值与预测值分别为：')</w:t>
      </w:r>
    </w:p>
    <w:p w14:paraId="0D2312F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print(data[['y', 'y_pred']])</w:t>
      </w:r>
    </w:p>
    <w:p w14:paraId="0CD17773">
      <w:pPr>
        <w:rPr>
          <w:rFonts w:hint="eastAsia"/>
          <w:sz w:val="28"/>
          <w:szCs w:val="28"/>
        </w:rPr>
      </w:pPr>
    </w:p>
    <w:p w14:paraId="103973C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print('预测图为：')</w:t>
      </w:r>
    </w:p>
    <w:p w14:paraId="2E04370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plt.figure(figsize=(10, 6))</w:t>
      </w:r>
    </w:p>
    <w:p w14:paraId="743752D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data[['y', 'y_pred']].plot(subplots=True, style=['b-o', 'r-*'])</w:t>
      </w:r>
    </w:p>
    <w:p w14:paraId="3492A67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plt.show()</w:t>
      </w:r>
    </w:p>
    <w:p w14:paraId="29C62E83">
      <w:pPr>
        <w:pStyle w:val="2"/>
        <w:bidi w:val="0"/>
        <w:rPr>
          <w:rFonts w:hint="eastAsia"/>
        </w:rPr>
      </w:pPr>
      <w:r>
        <w:rPr>
          <w:rFonts w:hint="eastAsia"/>
        </w:rPr>
        <w:t>7. 结论</w:t>
      </w:r>
    </w:p>
    <w:p w14:paraId="053F2FD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模型性能：根据评估指标，模型在预测财政收入方面表现良好。</w:t>
      </w:r>
    </w:p>
    <w:p w14:paraId="0309B6C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改进方向：可以尝试其他特征选择方法和预测模型，以进一步提高预测精度。</w:t>
      </w:r>
    </w:p>
    <w:p w14:paraId="1B8DF2D5">
      <w:pPr>
        <w:pStyle w:val="2"/>
        <w:bidi w:val="0"/>
        <w:rPr>
          <w:rFonts w:hint="eastAsia"/>
        </w:rPr>
      </w:pPr>
      <w:r>
        <w:rPr>
          <w:rFonts w:hint="eastAsia"/>
        </w:rPr>
        <w:t>8. 附录</w:t>
      </w:r>
    </w:p>
    <w:p w14:paraId="3A563BA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参考文献：</w:t>
      </w:r>
    </w:p>
    <w:p w14:paraId="622EE27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灰色预测模型 GM(1,1) 的原理和应用</w:t>
      </w:r>
    </w:p>
    <w:p w14:paraId="72507A0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支持向量回归 (SVR) 的原理和应用</w:t>
      </w:r>
    </w:p>
    <w:p w14:paraId="02A1A15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代码文件：</w:t>
      </w:r>
    </w:p>
    <w:p w14:paraId="2B6F034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任务8.1 计算相关系数矩阵.py</w:t>
      </w:r>
    </w:p>
    <w:p w14:paraId="61BA216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任务8.2 使用Lasso回归选取财政收入预测的关键特征.py</w:t>
      </w:r>
    </w:p>
    <w:p w14:paraId="5668BBF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任务8.3 使用灰色预测进行数据预处理.py</w:t>
      </w:r>
    </w:p>
    <w:p w14:paraId="31924FF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任务8.4 使用SVR构建财政收入预测模型.py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lNmZjYTBjZDk3Mzg4NzFhOTdjNWM1ZTBlOGVhNmUifQ=="/>
  </w:docVars>
  <w:rsids>
    <w:rsidRoot w:val="00000000"/>
    <w:rsid w:val="3AD52362"/>
    <w:rsid w:val="4EBE0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5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7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basedOn w:val="9"/>
    <w:uiPriority w:val="0"/>
    <w:rPr>
      <w:color w:val="0000FF"/>
      <w:u w:val="single"/>
    </w:rPr>
  </w:style>
  <w:style w:type="character" w:styleId="12">
    <w:name w:val="HTML Code"/>
    <w:basedOn w:val="9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2024-10-31T05:06:03Z</dcterms:created>
  <dc:creator>张明忠</dc:creator>
  <cp:lastModifiedBy>想不出名字，这就尴尬了</cp:lastModifiedBy>
  <dcterms:modified xsi:type="dcterms:W3CDTF">2024-10-31T05:14:32Z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F21148BFC18D4679872F2572EE88C00F_12</vt:lpwstr>
  </property>
</Properties>
</file>