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DC5F5">
      <w:pPr>
        <w:pStyle w:val="3"/>
        <w:jc w:val="center"/>
      </w:pPr>
      <w:r>
        <w:rPr>
          <w:rFonts w:hint="eastAsia"/>
        </w:rPr>
        <w:t>小米</w:t>
      </w:r>
      <w:r>
        <w:t>便签</w:t>
      </w:r>
      <w:r>
        <w:rPr>
          <w:rFonts w:hint="eastAsia"/>
          <w:lang w:val="en-US" w:eastAsia="zh-CN"/>
        </w:rPr>
        <w:t>开源代码的</w:t>
      </w:r>
      <w:r>
        <w:t>泛读</w:t>
      </w:r>
      <w:r>
        <w:rPr>
          <w:rFonts w:hint="eastAsia"/>
        </w:rPr>
        <w:t>报告</w:t>
      </w:r>
    </w:p>
    <w:p w14:paraId="418727D8">
      <w:pPr>
        <w:pStyle w:val="4"/>
        <w:keepNext/>
        <w:keepLines/>
        <w:pageBreakBefore w:val="0"/>
        <w:widowControl w:val="0"/>
        <w:numPr>
          <w:ilvl w:val="0"/>
          <w:numId w:val="1"/>
        </w:numPr>
        <w:spacing w:before="120" w:after="120" w:line="360" w:lineRule="auto"/>
        <w:ind w:left="420" w:hanging="420"/>
        <w:rPr>
          <w:sz w:val="28"/>
          <w:szCs w:val="21"/>
        </w:rPr>
      </w:pPr>
      <w:r>
        <w:rPr>
          <w:rFonts w:hint="eastAsia"/>
          <w:sz w:val="28"/>
          <w:szCs w:val="21"/>
        </w:rPr>
        <w:t>列出小米便签中的类及</w:t>
      </w:r>
      <w:r>
        <w:rPr>
          <w:sz w:val="28"/>
          <w:szCs w:val="21"/>
        </w:rPr>
        <w:t>各类的主要作用</w:t>
      </w:r>
    </w:p>
    <w:p w14:paraId="7D5918A7">
      <w:pPr>
        <w:pStyle w:val="182"/>
        <w:ind w:left="420" w:firstLine="0"/>
        <w:jc w:val="center"/>
        <w:rPr>
          <w:b/>
        </w:rPr>
      </w:pPr>
      <w:r>
        <w:rPr>
          <w:rFonts w:hint="eastAsia"/>
          <w:b/>
        </w:rPr>
        <w:t>表1</w:t>
      </w:r>
      <w:r>
        <w:rPr>
          <w:b/>
        </w:rPr>
        <w:t xml:space="preserve"> </w:t>
      </w:r>
      <w:r>
        <w:rPr>
          <w:rFonts w:hint="eastAsia"/>
          <w:b/>
        </w:rPr>
        <w:t>小米便签的代码构成及主要作用</w:t>
      </w:r>
    </w:p>
    <w:tbl>
      <w:tblPr>
        <w:tblStyle w:val="30"/>
        <w:tblW w:w="91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995"/>
        <w:gridCol w:w="2361"/>
        <w:gridCol w:w="4804"/>
      </w:tblGrid>
      <w:tr w14:paraId="03145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noWrap w:val="0"/>
          </w:tcPr>
          <w:p w14:paraId="40709D4F">
            <w:pPr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包</w:t>
            </w:r>
          </w:p>
        </w:tc>
        <w:tc>
          <w:tcPr>
            <w:tcW w:w="995" w:type="dxa"/>
            <w:noWrap w:val="0"/>
          </w:tcPr>
          <w:p w14:paraId="0D727014">
            <w:pPr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子包</w:t>
            </w:r>
          </w:p>
        </w:tc>
        <w:tc>
          <w:tcPr>
            <w:tcW w:w="2361" w:type="dxa"/>
            <w:noWrap w:val="0"/>
          </w:tcPr>
          <w:p w14:paraId="7317E51A">
            <w:pPr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类</w:t>
            </w:r>
          </w:p>
        </w:tc>
        <w:tc>
          <w:tcPr>
            <w:tcW w:w="4804" w:type="dxa"/>
            <w:noWrap w:val="0"/>
          </w:tcPr>
          <w:p w14:paraId="1824903B">
            <w:pPr>
              <w:rPr>
                <w:rFonts w:hint="eastAsia" w:asciiTheme="minorEastAsia" w:hAnsiTheme="minorEastAsia" w:eastAsiaTheme="minorEastAsia" w:cstheme="minorEastAsia"/>
                <w:b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</w:rPr>
              <w:t>主要作用</w:t>
            </w:r>
          </w:p>
        </w:tc>
      </w:tr>
      <w:tr w14:paraId="0DEE0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restart"/>
            <w:noWrap w:val="0"/>
          </w:tcPr>
          <w:p w14:paraId="66DEB1C3">
            <w:pPr>
              <w:spacing w:line="720" w:lineRule="auto"/>
              <w:ind w:firstLine="21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data</w:t>
            </w:r>
          </w:p>
        </w:tc>
        <w:tc>
          <w:tcPr>
            <w:tcW w:w="995" w:type="dxa"/>
            <w:vMerge w:val="restart"/>
            <w:noWrap w:val="0"/>
          </w:tcPr>
          <w:p w14:paraId="72031C7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</w:tcPr>
          <w:p w14:paraId="14D0B78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contact</w:t>
            </w:r>
          </w:p>
        </w:tc>
        <w:tc>
          <w:tcPr>
            <w:tcW w:w="4804" w:type="dxa"/>
            <w:noWrap w:val="0"/>
            <w:vAlign w:val="center"/>
          </w:tcPr>
          <w:p w14:paraId="6F1A5CFC">
            <w:pPr>
              <w:widowControl/>
              <w:jc w:val="left"/>
              <w:rPr>
                <w:rFonts w:hint="default" w:ascii="Times New Roman" w:hAnsi="Times New Roman" w:eastAsia="宋体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</w:rPr>
              <w:t>联系人相关数据</w:t>
            </w:r>
          </w:p>
        </w:tc>
      </w:tr>
      <w:tr w14:paraId="02737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047EFCB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</w:tcPr>
          <w:p w14:paraId="1A3FDA2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</w:tcPr>
          <w:p w14:paraId="429AA80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Notes</w:t>
            </w:r>
          </w:p>
        </w:tc>
        <w:tc>
          <w:tcPr>
            <w:tcW w:w="4804" w:type="dxa"/>
            <w:noWrap w:val="0"/>
            <w:vAlign w:val="center"/>
          </w:tcPr>
          <w:p w14:paraId="21F482B9">
            <w:pPr>
              <w:widowControl/>
              <w:jc w:val="left"/>
              <w:rPr>
                <w:rFonts w:hint="default" w:ascii="Times New Roman" w:hAnsi="Times New Roman" w:eastAsia="宋体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</w:rPr>
              <w:t>便签数据常量定义（如ID、字段名等）</w:t>
            </w:r>
          </w:p>
        </w:tc>
      </w:tr>
      <w:tr w14:paraId="3C348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125E1E1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</w:tcPr>
          <w:p w14:paraId="519D6F5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</w:tcPr>
          <w:p w14:paraId="69697DC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NotesDatabaseHelper</w:t>
            </w:r>
          </w:p>
        </w:tc>
        <w:tc>
          <w:tcPr>
            <w:tcW w:w="4804" w:type="dxa"/>
            <w:noWrap w:val="0"/>
            <w:vAlign w:val="center"/>
          </w:tcPr>
          <w:p w14:paraId="59BD13ED">
            <w:pPr>
              <w:widowControl/>
              <w:jc w:val="left"/>
              <w:rPr>
                <w:rFonts w:hint="default" w:ascii="Times New Roman" w:hAnsi="Times New Roman" w:eastAsia="宋体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</w:rPr>
              <w:t>SQLite数据库帮助类，创建和管理数据库</w:t>
            </w:r>
          </w:p>
        </w:tc>
      </w:tr>
      <w:tr w14:paraId="243B3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78EDBEC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</w:tcPr>
          <w:p w14:paraId="1DB25DE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</w:tcPr>
          <w:p w14:paraId="67ED59E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NotesProvider</w:t>
            </w:r>
          </w:p>
        </w:tc>
        <w:tc>
          <w:tcPr>
            <w:tcW w:w="4804" w:type="dxa"/>
            <w:noWrap w:val="0"/>
            <w:vAlign w:val="center"/>
          </w:tcPr>
          <w:p w14:paraId="488425FC">
            <w:pPr>
              <w:widowControl/>
              <w:jc w:val="left"/>
              <w:rPr>
                <w:rFonts w:hint="default" w:ascii="Times New Roman" w:hAnsi="Times New Roman" w:eastAsia="宋体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</w:rPr>
              <w:t>ContentProvider，提供数据访问接口</w:t>
            </w:r>
          </w:p>
        </w:tc>
      </w:tr>
      <w:tr w14:paraId="27A69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restart"/>
            <w:noWrap w:val="0"/>
          </w:tcPr>
          <w:p w14:paraId="39279537">
            <w:pPr>
              <w:rPr>
                <w:rFonts w:hint="default" w:ascii="Times New Roman" w:hAnsi="Times New Roman" w:cs="Times New Roman"/>
              </w:rPr>
            </w:pPr>
          </w:p>
          <w:p w14:paraId="24441674">
            <w:pPr>
              <w:rPr>
                <w:rFonts w:hint="default" w:ascii="Times New Roman" w:hAnsi="Times New Roman" w:cs="Times New Roman"/>
              </w:rPr>
            </w:pPr>
          </w:p>
          <w:p w14:paraId="5B860143">
            <w:pPr>
              <w:rPr>
                <w:rFonts w:hint="default" w:ascii="Times New Roman" w:hAnsi="Times New Roman" w:cs="Times New Roman"/>
              </w:rPr>
            </w:pPr>
          </w:p>
          <w:p w14:paraId="08D0DF90">
            <w:pPr>
              <w:ind w:firstLine="210"/>
              <w:rPr>
                <w:rFonts w:hint="default" w:ascii="Times New Roman" w:hAnsi="Times New Roman" w:cs="Times New Roman"/>
              </w:rPr>
            </w:pPr>
          </w:p>
          <w:p w14:paraId="4F9C58CE">
            <w:pPr>
              <w:ind w:firstLine="210"/>
              <w:rPr>
                <w:rFonts w:hint="default" w:ascii="Times New Roman" w:hAnsi="Times New Roman" w:cs="Times New Roman"/>
              </w:rPr>
            </w:pPr>
          </w:p>
          <w:p w14:paraId="29CEA3A4">
            <w:pPr>
              <w:ind w:firstLine="210"/>
              <w:rPr>
                <w:rFonts w:hint="default" w:ascii="Times New Roman" w:hAnsi="Times New Roman" w:cs="Times New Roman"/>
              </w:rPr>
            </w:pPr>
          </w:p>
          <w:p w14:paraId="0F9347AF">
            <w:pPr>
              <w:ind w:firstLine="21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Gtask</w:t>
            </w:r>
          </w:p>
        </w:tc>
        <w:tc>
          <w:tcPr>
            <w:tcW w:w="995" w:type="dxa"/>
            <w:vMerge w:val="restart"/>
            <w:noWrap w:val="0"/>
          </w:tcPr>
          <w:p w14:paraId="6ABF7460">
            <w:pPr>
              <w:rPr>
                <w:rFonts w:hint="default" w:ascii="Times New Roman" w:hAnsi="Times New Roman" w:cs="Times New Roman"/>
              </w:rPr>
            </w:pPr>
          </w:p>
          <w:p w14:paraId="6ACB723F">
            <w:pPr>
              <w:rPr>
                <w:rFonts w:hint="default" w:ascii="Times New Roman" w:hAnsi="Times New Roman" w:cs="Times New Roman"/>
              </w:rPr>
            </w:pPr>
          </w:p>
          <w:p w14:paraId="29A24600">
            <w:pPr>
              <w:rPr>
                <w:rFonts w:hint="default" w:ascii="Times New Roman" w:hAnsi="Times New Roman" w:cs="Times New Roman"/>
              </w:rPr>
            </w:pPr>
          </w:p>
          <w:p w14:paraId="53568972">
            <w:pPr>
              <w:ind w:firstLine="21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data</w:t>
            </w:r>
          </w:p>
        </w:tc>
        <w:tc>
          <w:tcPr>
            <w:tcW w:w="2361" w:type="dxa"/>
            <w:noWrap w:val="0"/>
          </w:tcPr>
          <w:p w14:paraId="4032C23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MetaData</w:t>
            </w:r>
          </w:p>
        </w:tc>
        <w:tc>
          <w:tcPr>
            <w:tcW w:w="4804" w:type="dxa"/>
            <w:noWrap w:val="0"/>
            <w:vAlign w:val="center"/>
          </w:tcPr>
          <w:p w14:paraId="5257DA72">
            <w:pPr>
              <w:widowControl/>
              <w:jc w:val="left"/>
              <w:rPr>
                <w:rFonts w:hint="default" w:ascii="Times New Roman" w:hAnsi="Times New Roman" w:eastAsia="宋体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</w:rPr>
              <w:t>元数据类，存储任务元信息</w:t>
            </w:r>
          </w:p>
        </w:tc>
      </w:tr>
      <w:tr w14:paraId="30A0F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18FC7D7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</w:tcPr>
          <w:p w14:paraId="4D4AB54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</w:tcPr>
          <w:p w14:paraId="445D3FB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Node</w:t>
            </w:r>
          </w:p>
        </w:tc>
        <w:tc>
          <w:tcPr>
            <w:tcW w:w="4804" w:type="dxa"/>
            <w:noWrap w:val="0"/>
            <w:vAlign w:val="center"/>
          </w:tcPr>
          <w:p w14:paraId="539AE07B">
            <w:pPr>
              <w:widowControl/>
              <w:jc w:val="left"/>
              <w:rPr>
                <w:rFonts w:hint="default" w:ascii="Times New Roman" w:hAnsi="Times New Roman" w:eastAsia="宋体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</w:rPr>
              <w:t>节点基类，表示任务节点</w:t>
            </w:r>
          </w:p>
        </w:tc>
      </w:tr>
      <w:tr w14:paraId="56726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227D95C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</w:tcPr>
          <w:p w14:paraId="568F064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</w:tcPr>
          <w:p w14:paraId="62B256F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SqlData</w:t>
            </w:r>
          </w:p>
        </w:tc>
        <w:tc>
          <w:tcPr>
            <w:tcW w:w="4804" w:type="dxa"/>
            <w:noWrap w:val="0"/>
            <w:vAlign w:val="center"/>
          </w:tcPr>
          <w:p w14:paraId="78C31562">
            <w:pPr>
              <w:widowControl/>
              <w:jc w:val="left"/>
              <w:rPr>
                <w:rFonts w:hint="default" w:ascii="Times New Roman" w:hAnsi="Times New Roman" w:eastAsia="宋体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</w:rPr>
              <w:t>SQL数据类</w:t>
            </w:r>
          </w:p>
        </w:tc>
      </w:tr>
      <w:tr w14:paraId="76E23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693F925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</w:tcPr>
          <w:p w14:paraId="7B0F295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</w:tcPr>
          <w:p w14:paraId="6744ED4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SqlNode</w:t>
            </w:r>
          </w:p>
        </w:tc>
        <w:tc>
          <w:tcPr>
            <w:tcW w:w="4804" w:type="dxa"/>
            <w:noWrap w:val="0"/>
            <w:vAlign w:val="center"/>
          </w:tcPr>
          <w:p w14:paraId="6E1FE632">
            <w:pPr>
              <w:widowControl/>
              <w:jc w:val="left"/>
              <w:rPr>
                <w:rFonts w:hint="default" w:ascii="Times New Roman" w:hAnsi="Times New Roman" w:eastAsia="宋体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</w:rPr>
              <w:t>SQL节点类</w:t>
            </w:r>
          </w:p>
        </w:tc>
      </w:tr>
      <w:tr w14:paraId="3E929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004" w:type="dxa"/>
            <w:vMerge w:val="continue"/>
            <w:noWrap w:val="0"/>
          </w:tcPr>
          <w:p w14:paraId="3A33C15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</w:tcPr>
          <w:p w14:paraId="6D205F3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519D2C6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Task</w:t>
            </w:r>
          </w:p>
        </w:tc>
        <w:tc>
          <w:tcPr>
            <w:tcW w:w="4804" w:type="dxa"/>
            <w:noWrap w:val="0"/>
            <w:vAlign w:val="center"/>
          </w:tcPr>
          <w:p w14:paraId="1365F984">
            <w:pPr>
              <w:widowControl/>
              <w:jc w:val="left"/>
              <w:rPr>
                <w:rFonts w:hint="default" w:ascii="Times New Roman" w:hAnsi="Times New Roman" w:eastAsia="宋体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</w:rPr>
              <w:t>任务类，表示单个任务</w:t>
            </w:r>
          </w:p>
        </w:tc>
      </w:tr>
      <w:tr w14:paraId="4BDAE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4392823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</w:tcPr>
          <w:p w14:paraId="08983E1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2B296A4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TaskList</w:t>
            </w:r>
          </w:p>
        </w:tc>
        <w:tc>
          <w:tcPr>
            <w:tcW w:w="4804" w:type="dxa"/>
            <w:noWrap w:val="0"/>
            <w:vAlign w:val="center"/>
          </w:tcPr>
          <w:p w14:paraId="08D410CA">
            <w:pPr>
              <w:widowControl/>
              <w:jc w:val="left"/>
              <w:rPr>
                <w:rFonts w:hint="default" w:ascii="Times New Roman" w:hAnsi="Times New Roman" w:eastAsia="宋体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</w:rPr>
              <w:t>任务列表类，管理多个任务</w:t>
            </w:r>
          </w:p>
        </w:tc>
      </w:tr>
      <w:tr w14:paraId="5A8F1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4" w:type="dxa"/>
            <w:vMerge w:val="continue"/>
            <w:noWrap w:val="0"/>
          </w:tcPr>
          <w:p w14:paraId="744BBEC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restart"/>
            <w:noWrap w:val="0"/>
            <w:vAlign w:val="center"/>
          </w:tcPr>
          <w:p w14:paraId="5A76ED8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exception</w:t>
            </w:r>
          </w:p>
        </w:tc>
        <w:tc>
          <w:tcPr>
            <w:tcW w:w="2361" w:type="dxa"/>
            <w:noWrap w:val="0"/>
            <w:vAlign w:val="center"/>
          </w:tcPr>
          <w:p w14:paraId="4F71A91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ActionFailureException</w:t>
            </w:r>
          </w:p>
        </w:tc>
        <w:tc>
          <w:tcPr>
            <w:tcW w:w="4804" w:type="dxa"/>
            <w:noWrap w:val="0"/>
            <w:vAlign w:val="center"/>
          </w:tcPr>
          <w:p w14:paraId="600A9FE7">
            <w:pPr>
              <w:widowControl/>
              <w:jc w:val="left"/>
              <w:rPr>
                <w:rFonts w:hint="default" w:ascii="Times New Roman" w:hAnsi="Times New Roman" w:eastAsia="宋体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</w:rPr>
              <w:t>操作失败异常</w:t>
            </w:r>
          </w:p>
        </w:tc>
      </w:tr>
      <w:tr w14:paraId="7582A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3E970B1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6547AF74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4678D5C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NetworkFailureException</w:t>
            </w:r>
          </w:p>
        </w:tc>
        <w:tc>
          <w:tcPr>
            <w:tcW w:w="4804" w:type="dxa"/>
            <w:noWrap w:val="0"/>
            <w:vAlign w:val="center"/>
          </w:tcPr>
          <w:p w14:paraId="1B22B0BB">
            <w:pPr>
              <w:widowControl/>
              <w:jc w:val="left"/>
              <w:rPr>
                <w:rFonts w:hint="default" w:ascii="Times New Roman" w:hAnsi="Times New Roman" w:eastAsia="宋体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</w:rPr>
              <w:t>网络失败异常</w:t>
            </w:r>
          </w:p>
        </w:tc>
      </w:tr>
      <w:tr w14:paraId="56AA6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004" w:type="dxa"/>
            <w:vMerge w:val="continue"/>
            <w:noWrap w:val="0"/>
          </w:tcPr>
          <w:p w14:paraId="1CCDA3A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restart"/>
            <w:noWrap w:val="0"/>
            <w:vAlign w:val="center"/>
          </w:tcPr>
          <w:p w14:paraId="406B3685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cs="Times New Roman"/>
              </w:rPr>
              <w:t>remote</w:t>
            </w:r>
          </w:p>
        </w:tc>
        <w:tc>
          <w:tcPr>
            <w:tcW w:w="2361" w:type="dxa"/>
            <w:noWrap w:val="0"/>
            <w:vAlign w:val="center"/>
          </w:tcPr>
          <w:p w14:paraId="1AEFC1D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GTaskASyncTask</w:t>
            </w:r>
          </w:p>
        </w:tc>
        <w:tc>
          <w:tcPr>
            <w:tcW w:w="4804" w:type="dxa"/>
            <w:noWrap w:val="0"/>
            <w:vAlign w:val="center"/>
          </w:tcPr>
          <w:p w14:paraId="6879D3B7">
            <w:pPr>
              <w:widowControl/>
              <w:jc w:val="left"/>
              <w:rPr>
                <w:rFonts w:hint="default" w:ascii="Times New Roman" w:hAnsi="Times New Roman" w:eastAsia="宋体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</w:rPr>
              <w:t>Google任务异步任务</w:t>
            </w:r>
          </w:p>
        </w:tc>
      </w:tr>
      <w:tr w14:paraId="2BC4E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40261BF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2B8D5B98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6570E18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GTaskClient</w:t>
            </w:r>
          </w:p>
        </w:tc>
        <w:tc>
          <w:tcPr>
            <w:tcW w:w="4804" w:type="dxa"/>
            <w:noWrap w:val="0"/>
            <w:vAlign w:val="center"/>
          </w:tcPr>
          <w:p w14:paraId="05AF4AAD">
            <w:pPr>
              <w:widowControl/>
              <w:jc w:val="left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Google任务客户端，与Google服务通信</w:t>
            </w:r>
          </w:p>
        </w:tc>
      </w:tr>
      <w:tr w14:paraId="00440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5DCDE47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72EDF5BF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3A9577F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GTaskManager</w:t>
            </w:r>
          </w:p>
        </w:tc>
        <w:tc>
          <w:tcPr>
            <w:tcW w:w="4804" w:type="dxa"/>
            <w:noWrap w:val="0"/>
            <w:vAlign w:val="center"/>
          </w:tcPr>
          <w:p w14:paraId="30C92843">
            <w:pPr>
              <w:widowControl/>
              <w:jc w:val="left"/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Google任务管理器</w:t>
            </w:r>
          </w:p>
        </w:tc>
      </w:tr>
      <w:tr w14:paraId="78F51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37F8F3A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34F10633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57A57EF9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GTaskSyncService</w:t>
            </w:r>
          </w:p>
        </w:tc>
        <w:tc>
          <w:tcPr>
            <w:tcW w:w="4804" w:type="dxa"/>
            <w:noWrap w:val="0"/>
            <w:vAlign w:val="center"/>
          </w:tcPr>
          <w:p w14:paraId="333F07A2">
            <w:pPr>
              <w:widowControl/>
              <w:jc w:val="left"/>
              <w:rPr>
                <w:rFonts w:hint="default" w:ascii="Times New Roman" w:hAnsi="Times New Roman" w:eastAsia="宋体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</w:rPr>
              <w:t>Google任务同步服务</w:t>
            </w:r>
          </w:p>
        </w:tc>
      </w:tr>
      <w:tr w14:paraId="0121F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restart"/>
            <w:noWrap w:val="0"/>
            <w:vAlign w:val="center"/>
          </w:tcPr>
          <w:p w14:paraId="2F8D632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model</w:t>
            </w:r>
          </w:p>
        </w:tc>
        <w:tc>
          <w:tcPr>
            <w:tcW w:w="995" w:type="dxa"/>
            <w:vMerge w:val="restart"/>
            <w:noWrap w:val="0"/>
            <w:vAlign w:val="center"/>
          </w:tcPr>
          <w:p w14:paraId="50B0F9C2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6E09D37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</w:t>
            </w:r>
          </w:p>
        </w:tc>
        <w:tc>
          <w:tcPr>
            <w:tcW w:w="4804" w:type="dxa"/>
            <w:noWrap w:val="0"/>
          </w:tcPr>
          <w:p w14:paraId="3BF96C97">
            <w:pPr>
              <w:rPr>
                <w:rFonts w:hint="default" w:ascii="Times New Roman" w:hAnsi="Times New Roman" w:eastAsia="宋体" w:cs="Times New Roman"/>
                <w:b w:val="0"/>
                <w:bCs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</w:rPr>
              <w:t>便签模型类，表示单个便签</w:t>
            </w:r>
          </w:p>
        </w:tc>
      </w:tr>
      <w:tr w14:paraId="1C060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004" w:type="dxa"/>
            <w:vMerge w:val="continue"/>
            <w:noWrap w:val="0"/>
          </w:tcPr>
          <w:p w14:paraId="68EB7C9D">
            <w:pPr>
              <w:ind w:firstLine="21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48C7D779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6BE8ACD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WorkingNote</w:t>
            </w:r>
          </w:p>
        </w:tc>
        <w:tc>
          <w:tcPr>
            <w:tcW w:w="4804" w:type="dxa"/>
            <w:noWrap w:val="0"/>
          </w:tcPr>
          <w:p w14:paraId="6D14D70C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工作便签类，当前正在编辑的便签</w:t>
            </w:r>
          </w:p>
        </w:tc>
      </w:tr>
      <w:tr w14:paraId="618DD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restart"/>
            <w:noWrap w:val="0"/>
            <w:vAlign w:val="center"/>
          </w:tcPr>
          <w:p w14:paraId="4BFBE10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tool</w:t>
            </w:r>
          </w:p>
        </w:tc>
        <w:tc>
          <w:tcPr>
            <w:tcW w:w="995" w:type="dxa"/>
            <w:vMerge w:val="restart"/>
            <w:noWrap w:val="0"/>
            <w:vAlign w:val="center"/>
          </w:tcPr>
          <w:p w14:paraId="7DA7B3AD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7026B2D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BackupUtils</w:t>
            </w:r>
          </w:p>
        </w:tc>
        <w:tc>
          <w:tcPr>
            <w:tcW w:w="4804" w:type="dxa"/>
            <w:noWrap w:val="0"/>
          </w:tcPr>
          <w:p w14:paraId="0B84AEEE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备份工具类，数据备份和恢复</w:t>
            </w:r>
          </w:p>
        </w:tc>
      </w:tr>
      <w:tr w14:paraId="63212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1679034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52795FCB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6C1250A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DataUtils</w:t>
            </w:r>
          </w:p>
        </w:tc>
        <w:tc>
          <w:tcPr>
            <w:tcW w:w="4804" w:type="dxa"/>
            <w:noWrap w:val="0"/>
          </w:tcPr>
          <w:p w14:paraId="184CB387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数据工具类，通用数据处理</w:t>
            </w:r>
          </w:p>
        </w:tc>
      </w:tr>
      <w:tr w14:paraId="2300B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4D4FCDB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0F1F289F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358D61E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GTaskStringUtils</w:t>
            </w:r>
          </w:p>
        </w:tc>
        <w:tc>
          <w:tcPr>
            <w:tcW w:w="4804" w:type="dxa"/>
            <w:noWrap w:val="0"/>
          </w:tcPr>
          <w:p w14:paraId="2F11ECD5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Google任务字符串工具类</w:t>
            </w:r>
          </w:p>
        </w:tc>
      </w:tr>
      <w:tr w14:paraId="64190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69147D5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6BBAF957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530DD72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ResourceParser</w:t>
            </w:r>
          </w:p>
        </w:tc>
        <w:tc>
          <w:tcPr>
            <w:tcW w:w="4804" w:type="dxa"/>
            <w:noWrap w:val="0"/>
          </w:tcPr>
          <w:p w14:paraId="6636AABF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资源解析器，解析UI资源配置</w:t>
            </w:r>
          </w:p>
        </w:tc>
      </w:tr>
      <w:tr w14:paraId="652FD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restart"/>
            <w:noWrap w:val="0"/>
            <w:vAlign w:val="center"/>
          </w:tcPr>
          <w:p w14:paraId="4F13F305">
            <w:pPr>
              <w:widowControl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ui</w:t>
            </w:r>
          </w:p>
        </w:tc>
        <w:tc>
          <w:tcPr>
            <w:tcW w:w="995" w:type="dxa"/>
            <w:vMerge w:val="restart"/>
            <w:noWrap w:val="0"/>
            <w:vAlign w:val="center"/>
          </w:tcPr>
          <w:p w14:paraId="2CFC89FD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6D96384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AlarmAlertActivity</w:t>
            </w:r>
          </w:p>
        </w:tc>
        <w:tc>
          <w:tcPr>
            <w:tcW w:w="4804" w:type="dxa"/>
            <w:noWrap w:val="0"/>
            <w:vAlign w:val="center"/>
          </w:tcPr>
          <w:p w14:paraId="20CB4605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闹钟提醒Activity</w:t>
            </w:r>
          </w:p>
        </w:tc>
      </w:tr>
      <w:tr w14:paraId="03686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6055FD1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3DF42C89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1379D12A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AlarmInitReceiver</w:t>
            </w:r>
          </w:p>
        </w:tc>
        <w:tc>
          <w:tcPr>
            <w:tcW w:w="4804" w:type="dxa"/>
            <w:noWrap w:val="0"/>
            <w:vAlign w:val="center"/>
          </w:tcPr>
          <w:p w14:paraId="2A0C478E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闹钟初始化广播接收器</w:t>
            </w:r>
          </w:p>
        </w:tc>
      </w:tr>
      <w:tr w14:paraId="2D899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68A06A3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1A47F4A9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5A5E680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AlarmReceiver</w:t>
            </w:r>
          </w:p>
        </w:tc>
        <w:tc>
          <w:tcPr>
            <w:tcW w:w="4804" w:type="dxa"/>
            <w:noWrap w:val="0"/>
            <w:vAlign w:val="center"/>
          </w:tcPr>
          <w:p w14:paraId="77EDAB76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闹钟广播接收器</w:t>
            </w:r>
          </w:p>
        </w:tc>
      </w:tr>
      <w:tr w14:paraId="40C70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6E93926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5AC58D0B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225D5E6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DateTimePicker</w:t>
            </w:r>
          </w:p>
        </w:tc>
        <w:tc>
          <w:tcPr>
            <w:tcW w:w="4804" w:type="dxa"/>
            <w:noWrap w:val="0"/>
            <w:vAlign w:val="center"/>
          </w:tcPr>
          <w:p w14:paraId="4DDD776F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日期时间选择器控件</w:t>
            </w:r>
          </w:p>
        </w:tc>
      </w:tr>
      <w:tr w14:paraId="33F3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148DE7F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2DCE138A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36B6677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DateTimePickerDialog</w:t>
            </w:r>
          </w:p>
        </w:tc>
        <w:tc>
          <w:tcPr>
            <w:tcW w:w="4804" w:type="dxa"/>
            <w:noWrap w:val="0"/>
            <w:vAlign w:val="center"/>
          </w:tcPr>
          <w:p w14:paraId="2734CDB5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日期时间选择对话框</w:t>
            </w:r>
          </w:p>
        </w:tc>
      </w:tr>
      <w:tr w14:paraId="24DA7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629EB31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1A7CE572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5B637F2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DropdownMenu</w:t>
            </w:r>
          </w:p>
        </w:tc>
        <w:tc>
          <w:tcPr>
            <w:tcW w:w="4804" w:type="dxa"/>
            <w:noWrap w:val="0"/>
            <w:vAlign w:val="center"/>
          </w:tcPr>
          <w:p w14:paraId="296966FE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下拉菜单控件</w:t>
            </w:r>
          </w:p>
        </w:tc>
      </w:tr>
      <w:tr w14:paraId="0C55C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14FE2E5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49AD4356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0CA3957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FoldersListAdapter</w:t>
            </w:r>
          </w:p>
        </w:tc>
        <w:tc>
          <w:tcPr>
            <w:tcW w:w="4804" w:type="dxa"/>
            <w:noWrap w:val="0"/>
            <w:vAlign w:val="center"/>
          </w:tcPr>
          <w:p w14:paraId="6C72E81A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文件夹列表适配器</w:t>
            </w:r>
          </w:p>
        </w:tc>
      </w:tr>
      <w:tr w14:paraId="44FE6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039CFE3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45418B33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11A09A0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NoteEditActivity</w:t>
            </w:r>
          </w:p>
        </w:tc>
        <w:tc>
          <w:tcPr>
            <w:tcW w:w="4804" w:type="dxa"/>
            <w:noWrap w:val="0"/>
            <w:vAlign w:val="center"/>
          </w:tcPr>
          <w:p w14:paraId="7DFC7273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便签编辑Activity</w:t>
            </w:r>
          </w:p>
        </w:tc>
      </w:tr>
      <w:tr w14:paraId="541E9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1221106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3161D06B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4564645D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NoteEditText</w:t>
            </w:r>
          </w:p>
        </w:tc>
        <w:tc>
          <w:tcPr>
            <w:tcW w:w="4804" w:type="dxa"/>
            <w:noWrap w:val="0"/>
            <w:vAlign w:val="center"/>
          </w:tcPr>
          <w:p w14:paraId="077EBBF5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便签编辑文本控件</w:t>
            </w:r>
          </w:p>
        </w:tc>
      </w:tr>
      <w:tr w14:paraId="56210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34B3A91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44D0693C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586265C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NoteItemData</w:t>
            </w:r>
          </w:p>
        </w:tc>
        <w:tc>
          <w:tcPr>
            <w:tcW w:w="4804" w:type="dxa"/>
            <w:noWrap w:val="0"/>
            <w:vAlign w:val="center"/>
          </w:tcPr>
          <w:p w14:paraId="758C7D59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便签列表项数据类</w:t>
            </w:r>
          </w:p>
        </w:tc>
      </w:tr>
      <w:tr w14:paraId="39AEA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65F8181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52103541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647A217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NotesListActivity</w:t>
            </w:r>
          </w:p>
        </w:tc>
        <w:tc>
          <w:tcPr>
            <w:tcW w:w="4804" w:type="dxa"/>
            <w:noWrap w:val="0"/>
          </w:tcPr>
          <w:p w14:paraId="67BDCDBE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便签列表Activity（主界面）</w:t>
            </w:r>
          </w:p>
        </w:tc>
      </w:tr>
      <w:tr w14:paraId="19D54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47AF673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583284B6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293A956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NotesListAdapter</w:t>
            </w:r>
          </w:p>
        </w:tc>
        <w:tc>
          <w:tcPr>
            <w:tcW w:w="4804" w:type="dxa"/>
            <w:noWrap w:val="0"/>
          </w:tcPr>
          <w:p w14:paraId="3841A5FA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便签列表适配器</w:t>
            </w:r>
          </w:p>
        </w:tc>
      </w:tr>
      <w:tr w14:paraId="15095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08F13E9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7588C436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37D8365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NotesListItem</w:t>
            </w:r>
          </w:p>
        </w:tc>
        <w:tc>
          <w:tcPr>
            <w:tcW w:w="4804" w:type="dxa"/>
            <w:noWrap w:val="0"/>
            <w:vAlign w:val="center"/>
          </w:tcPr>
          <w:p w14:paraId="650538D1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便签列表项控件</w:t>
            </w:r>
          </w:p>
        </w:tc>
      </w:tr>
      <w:tr w14:paraId="7495C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7849393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740E336C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3F894BD4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NotesPreferenceActivity</w:t>
            </w:r>
          </w:p>
        </w:tc>
        <w:tc>
          <w:tcPr>
            <w:tcW w:w="4804" w:type="dxa"/>
            <w:noWrap w:val="0"/>
            <w:vAlign w:val="center"/>
          </w:tcPr>
          <w:p w14:paraId="60094210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设置偏好Activity</w:t>
            </w:r>
          </w:p>
        </w:tc>
      </w:tr>
      <w:tr w14:paraId="3C646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restart"/>
            <w:noWrap w:val="0"/>
            <w:vAlign w:val="center"/>
          </w:tcPr>
          <w:p w14:paraId="2EFAB917">
            <w:pPr>
              <w:widowControl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widget</w:t>
            </w:r>
          </w:p>
        </w:tc>
        <w:tc>
          <w:tcPr>
            <w:tcW w:w="995" w:type="dxa"/>
            <w:vMerge w:val="restart"/>
            <w:noWrap w:val="0"/>
            <w:vAlign w:val="center"/>
          </w:tcPr>
          <w:p w14:paraId="16E2F267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06B3A7B3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NoteWidgetProvider</w:t>
            </w:r>
          </w:p>
        </w:tc>
        <w:tc>
          <w:tcPr>
            <w:tcW w:w="4804" w:type="dxa"/>
            <w:noWrap w:val="0"/>
            <w:vAlign w:val="center"/>
          </w:tcPr>
          <w:p w14:paraId="59DAF594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便签桌面小部件基类</w:t>
            </w:r>
          </w:p>
        </w:tc>
      </w:tr>
      <w:tr w14:paraId="2249F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5AE585B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2D1EA164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3C4F4EC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NoteWidgetProvider_2x</w:t>
            </w:r>
          </w:p>
        </w:tc>
        <w:tc>
          <w:tcPr>
            <w:tcW w:w="4804" w:type="dxa"/>
            <w:noWrap w:val="0"/>
            <w:vAlign w:val="center"/>
          </w:tcPr>
          <w:p w14:paraId="5BB2706B">
            <w:pP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2x尺寸桌面小部件</w:t>
            </w:r>
          </w:p>
        </w:tc>
      </w:tr>
      <w:tr w14:paraId="157C6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Merge w:val="continue"/>
            <w:noWrap w:val="0"/>
          </w:tcPr>
          <w:p w14:paraId="1641AD5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Merge w:val="continue"/>
            <w:noWrap w:val="0"/>
            <w:vAlign w:val="center"/>
          </w:tcPr>
          <w:p w14:paraId="5C7567F8">
            <w:pPr>
              <w:widowControl/>
              <w:jc w:val="left"/>
              <w:rPr>
                <w:rFonts w:hint="default" w:ascii="Times New Roman" w:hAnsi="Times New Roman" w:eastAsia="等线" w:cs="Times New Roman"/>
                <w:color w:val="000000"/>
                <w:sz w:val="22"/>
                <w:lang w:bidi="ar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029D267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NoteWidgetProvider_4x</w:t>
            </w:r>
          </w:p>
        </w:tc>
        <w:tc>
          <w:tcPr>
            <w:tcW w:w="4804" w:type="dxa"/>
            <w:noWrap w:val="0"/>
            <w:vAlign w:val="center"/>
          </w:tcPr>
          <w:p w14:paraId="46F876C6">
            <w:pP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2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color w:val="000000"/>
                <w:sz w:val="22"/>
                <w:lang w:bidi="ar"/>
              </w:rPr>
              <w:t>4x尺寸桌面小部件</w:t>
            </w:r>
          </w:p>
        </w:tc>
      </w:tr>
    </w:tbl>
    <w:p w14:paraId="75C2AE30"/>
    <w:p w14:paraId="7841326F">
      <w:pPr>
        <w:pStyle w:val="4"/>
        <w:keepNext/>
        <w:keepLines/>
        <w:pageBreakBefore w:val="0"/>
        <w:widowControl w:val="0"/>
        <w:numPr>
          <w:ilvl w:val="0"/>
          <w:numId w:val="1"/>
        </w:numPr>
        <w:spacing w:before="120" w:after="120" w:line="360" w:lineRule="auto"/>
        <w:ind w:left="420" w:hanging="420"/>
        <w:rPr>
          <w:rFonts w:hint="eastAsia"/>
        </w:rPr>
      </w:pPr>
      <w:r>
        <w:rPr>
          <w:rFonts w:hint="eastAsia"/>
          <w:b/>
          <w:sz w:val="28"/>
          <w:szCs w:val="21"/>
        </w:rPr>
        <w:t>类间关系图</w:t>
      </w:r>
    </w:p>
    <w:p w14:paraId="560A75CA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1770" cy="5108575"/>
            <wp:effectExtent l="0" t="0" r="5080" b="6350"/>
            <wp:docPr id="3" name="图片 3" descr="uml.jpg.draw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uml.jpg.drawio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10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8FAC7">
      <w:pPr>
        <w:rPr>
          <w:rFonts w:hint="eastAsia" w:eastAsia="宋体"/>
          <w:lang w:val="en-US" w:eastAsia="zh-CN"/>
        </w:rPr>
      </w:pPr>
    </w:p>
    <w:p w14:paraId="4D2443ED">
      <w:pPr>
        <w:rPr>
          <w:rFonts w:hint="eastAsia" w:eastAsia="宋体"/>
          <w:lang w:val="en-US" w:eastAsia="zh-CN"/>
        </w:rPr>
      </w:pPr>
    </w:p>
    <w:p w14:paraId="6497429F">
      <w:pPr>
        <w:rPr>
          <w:rFonts w:hint="eastAsia" w:eastAsia="宋体"/>
          <w:lang w:val="en-US" w:eastAsia="zh-CN"/>
        </w:rPr>
      </w:pPr>
    </w:p>
    <w:p w14:paraId="33C506E1">
      <w:pPr>
        <w:rPr>
          <w:rFonts w:hint="eastAsia" w:eastAsia="宋体"/>
          <w:lang w:val="en-US" w:eastAsia="zh-CN"/>
        </w:rPr>
      </w:pPr>
    </w:p>
    <w:p w14:paraId="4A4F7997">
      <w:pPr>
        <w:rPr>
          <w:rFonts w:hint="eastAsia" w:eastAsia="宋体"/>
          <w:lang w:val="en-US" w:eastAsia="zh-CN"/>
        </w:rPr>
      </w:pPr>
    </w:p>
    <w:p w14:paraId="0F86C99B">
      <w:pPr>
        <w:rPr>
          <w:rFonts w:hint="eastAsia" w:eastAsia="宋体"/>
          <w:lang w:val="en-US" w:eastAsia="zh-CN"/>
        </w:rPr>
      </w:pPr>
    </w:p>
    <w:p w14:paraId="4DA9A43C">
      <w:pPr>
        <w:rPr>
          <w:rFonts w:hint="eastAsia" w:eastAsia="宋体"/>
          <w:lang w:val="en-US" w:eastAsia="zh-CN"/>
        </w:rPr>
      </w:pPr>
    </w:p>
    <w:p w14:paraId="01D272D2">
      <w:pPr>
        <w:rPr>
          <w:rFonts w:hint="eastAsia" w:eastAsia="宋体"/>
          <w:lang w:val="en-US" w:eastAsia="zh-CN"/>
        </w:rPr>
      </w:pPr>
    </w:p>
    <w:p w14:paraId="325A652F">
      <w:pPr>
        <w:rPr>
          <w:rFonts w:hint="eastAsia" w:eastAsia="宋体"/>
          <w:lang w:val="en-US" w:eastAsia="zh-CN"/>
        </w:rPr>
      </w:pPr>
    </w:p>
    <w:p w14:paraId="73F70814">
      <w:pPr>
        <w:rPr>
          <w:rFonts w:hint="eastAsia" w:eastAsia="宋体"/>
          <w:lang w:val="en-US" w:eastAsia="zh-CN"/>
        </w:rPr>
      </w:pPr>
    </w:p>
    <w:p w14:paraId="620267CE">
      <w:pPr>
        <w:rPr>
          <w:rFonts w:hint="eastAsia" w:eastAsia="宋体"/>
          <w:lang w:val="en-US" w:eastAsia="zh-CN"/>
        </w:rPr>
      </w:pPr>
    </w:p>
    <w:p w14:paraId="4213607B">
      <w:pPr>
        <w:rPr>
          <w:rFonts w:hint="eastAsia" w:eastAsia="宋体"/>
          <w:lang w:val="en-US" w:eastAsia="zh-CN"/>
        </w:rPr>
      </w:pPr>
    </w:p>
    <w:p w14:paraId="26D85C43">
      <w:pPr>
        <w:rPr>
          <w:rFonts w:hint="eastAsia" w:eastAsia="宋体"/>
          <w:lang w:val="en-US" w:eastAsia="zh-CN"/>
        </w:rPr>
      </w:pPr>
    </w:p>
    <w:p w14:paraId="4ADC687B">
      <w:pPr>
        <w:rPr>
          <w:rFonts w:hint="eastAsia" w:eastAsia="宋体"/>
          <w:lang w:val="en-US" w:eastAsia="zh-CN"/>
        </w:rPr>
      </w:pPr>
    </w:p>
    <w:p w14:paraId="2B136E0D">
      <w:pPr>
        <w:rPr>
          <w:rFonts w:hint="eastAsia" w:eastAsia="宋体"/>
          <w:lang w:val="en-US" w:eastAsia="zh-CN"/>
        </w:rPr>
      </w:pPr>
    </w:p>
    <w:p w14:paraId="7A3A4288">
      <w:pPr>
        <w:rPr>
          <w:rFonts w:hint="eastAsia" w:eastAsia="宋体"/>
          <w:lang w:val="en-US" w:eastAsia="zh-CN"/>
        </w:rPr>
      </w:pPr>
    </w:p>
    <w:p w14:paraId="4049C9CF">
      <w:pPr>
        <w:rPr>
          <w:rFonts w:hint="eastAsia" w:eastAsia="宋体"/>
          <w:lang w:val="en-US" w:eastAsia="zh-CN"/>
        </w:rPr>
      </w:pPr>
    </w:p>
    <w:p w14:paraId="00BECE2A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用例图</w:t>
      </w:r>
    </w:p>
    <w:p w14:paraId="1291BB4D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drawing>
          <wp:inline distT="0" distB="0" distL="114300" distR="114300">
            <wp:extent cx="4791075" cy="5267325"/>
            <wp:effectExtent l="0" t="0" r="0" b="0"/>
            <wp:docPr id="5" name="E657119C-6982-421D-8BA7-E74DEB70A7D9-1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657119C-6982-421D-8BA7-E74DEB70A7D9-1" descr="wp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526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2C50A">
      <w:pPr>
        <w:rPr>
          <w:rFonts w:hint="eastAsia"/>
        </w:rPr>
      </w:pPr>
    </w:p>
    <w:p w14:paraId="0A5C81C2"/>
    <w:p w14:paraId="3BDFA947">
      <w:pPr>
        <w:pStyle w:val="4"/>
        <w:keepNext/>
        <w:keepLines/>
        <w:pageBreakBefore w:val="0"/>
        <w:widowControl w:val="0"/>
        <w:numPr>
          <w:ilvl w:val="0"/>
          <w:numId w:val="1"/>
        </w:numPr>
        <w:spacing w:before="120" w:after="120" w:line="360" w:lineRule="auto"/>
        <w:ind w:left="420" w:hanging="420"/>
        <w:rPr>
          <w:rFonts w:hint="eastAsia"/>
          <w:b/>
          <w:sz w:val="28"/>
          <w:szCs w:val="21"/>
        </w:rPr>
      </w:pPr>
      <w:r>
        <w:rPr>
          <w:rFonts w:hint="eastAsia"/>
          <w:b/>
          <w:sz w:val="28"/>
          <w:szCs w:val="21"/>
        </w:rPr>
        <w:t>列出小米便签的基本功能</w:t>
      </w:r>
    </w:p>
    <w:tbl>
      <w:tblPr>
        <w:tblStyle w:val="29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68"/>
        <w:gridCol w:w="7238"/>
      </w:tblGrid>
      <w:tr w14:paraId="53730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7D1A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EF129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功能名称</w:t>
            </w:r>
          </w:p>
        </w:tc>
      </w:tr>
      <w:tr w14:paraId="0FFA8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86D05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745D5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创建、编辑、删除便签</w:t>
            </w:r>
          </w:p>
        </w:tc>
      </w:tr>
      <w:tr w14:paraId="32570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57925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16AFD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便签列表浏览（按时间排序）</w:t>
            </w:r>
          </w:p>
        </w:tc>
      </w:tr>
      <w:tr w14:paraId="1DAAE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FD060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791F1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搜索便签内容</w:t>
            </w:r>
          </w:p>
        </w:tc>
      </w:tr>
      <w:tr w14:paraId="55E2B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3EC4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B847D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文件夹管理（创建、删除、重命名）</w:t>
            </w:r>
          </w:p>
        </w:tc>
      </w:tr>
      <w:tr w14:paraId="4C4AB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4239B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35677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设置闹钟提醒</w:t>
            </w:r>
          </w:p>
        </w:tc>
      </w:tr>
      <w:tr w14:paraId="41AB1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311B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229EE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更改便签背景颜色（5 种颜色）</w:t>
            </w:r>
          </w:p>
        </w:tc>
      </w:tr>
      <w:tr w14:paraId="05129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81927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E15D8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调整字体大小（4 种尺寸）</w:t>
            </w:r>
          </w:p>
        </w:tc>
      </w:tr>
      <w:tr w14:paraId="64828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C6DAF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34682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清单模式（复选框列表）</w:t>
            </w:r>
          </w:p>
        </w:tc>
      </w:tr>
      <w:tr w14:paraId="28BDE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21CA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90885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桌面小部件（2x2 和 4x4 两种尺寸）</w:t>
            </w:r>
          </w:p>
        </w:tc>
      </w:tr>
      <w:tr w14:paraId="45CA0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6A8BA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B7EAB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批量选择和批量删除</w:t>
            </w:r>
          </w:p>
        </w:tc>
      </w:tr>
      <w:tr w14:paraId="3A3C4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12F0B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6C819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移动到文件夹</w:t>
            </w:r>
          </w:p>
        </w:tc>
      </w:tr>
      <w:tr w14:paraId="135A3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13A72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323D9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导出便签到文本文件</w:t>
            </w:r>
          </w:p>
        </w:tc>
      </w:tr>
      <w:tr w14:paraId="080FD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645DC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BB930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同步到 Google Tasks</w:t>
            </w:r>
          </w:p>
        </w:tc>
      </w:tr>
      <w:tr w14:paraId="1ED01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E6F75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4BBF3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通话记录自动生成便签</w:t>
            </w:r>
          </w:p>
        </w:tc>
      </w:tr>
      <w:tr w14:paraId="20CE9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FE11A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AE38B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创建桌面快捷方式</w:t>
            </w:r>
          </w:p>
        </w:tc>
      </w:tr>
      <w:tr w14:paraId="636D1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80D88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5B62C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分享便签到其他应用</w:t>
            </w:r>
          </w:p>
        </w:tc>
      </w:tr>
      <w:tr w14:paraId="1F6F6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57511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5D82D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开机自动恢复闹钟</w:t>
            </w:r>
          </w:p>
        </w:tc>
      </w:tr>
    </w:tbl>
    <w:p w14:paraId="5BCB188E">
      <w:pPr>
        <w:rPr>
          <w:rFonts w:hint="eastAsia"/>
        </w:rPr>
      </w:pPr>
    </w:p>
    <w:p w14:paraId="5BED9A55">
      <w:pPr>
        <w:pStyle w:val="182"/>
        <w:numPr>
          <w:ilvl w:val="0"/>
          <w:numId w:val="0"/>
        </w:numPr>
      </w:pPr>
    </w:p>
    <w:p w14:paraId="6D637649">
      <w:pPr>
        <w:pStyle w:val="4"/>
        <w:keepNext/>
        <w:keepLines/>
        <w:pageBreakBefore w:val="0"/>
        <w:widowControl w:val="0"/>
        <w:numPr>
          <w:ilvl w:val="0"/>
          <w:numId w:val="1"/>
        </w:numPr>
        <w:spacing w:before="120" w:after="120" w:line="360" w:lineRule="auto"/>
        <w:ind w:left="420" w:hanging="420"/>
        <w:rPr>
          <w:rFonts w:hint="eastAsia"/>
          <w:b/>
          <w:sz w:val="28"/>
          <w:szCs w:val="21"/>
        </w:rPr>
      </w:pPr>
      <w:r>
        <w:rPr>
          <w:rFonts w:hint="eastAsia"/>
          <w:b/>
          <w:sz w:val="28"/>
          <w:szCs w:val="21"/>
          <w:lang w:val="en-US" w:eastAsia="zh-CN"/>
        </w:rPr>
        <w:t>软件</w:t>
      </w:r>
      <w:r>
        <w:rPr>
          <w:rFonts w:hint="eastAsia"/>
          <w:b/>
          <w:sz w:val="28"/>
          <w:szCs w:val="21"/>
        </w:rPr>
        <w:t>功能与类间的对应关系</w:t>
      </w:r>
    </w:p>
    <w:tbl>
      <w:tblPr>
        <w:tblStyle w:val="29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1"/>
        <w:gridCol w:w="945"/>
        <w:gridCol w:w="960"/>
        <w:gridCol w:w="6020"/>
      </w:tblGrid>
      <w:tr w14:paraId="5D0F1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3A31A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FB9C8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功能名称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1BB13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实现模块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F387E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实现方法</w:t>
            </w:r>
          </w:p>
        </w:tc>
      </w:tr>
      <w:tr w14:paraId="7A7A1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2242D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DE102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创建便签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7CA7A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层、Model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1BFEF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NotesListActivity.createNewNote() → NoteEditActivity → WorkingNote.createEmptyNote() → NotesProvider.insert()</w:t>
            </w:r>
          </w:p>
        </w:tc>
      </w:tr>
      <w:tr w14:paraId="3A2C4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488CB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A8638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编辑便签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AB2F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层、Model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282E3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NoteEditActivity 初始化 → WorkingNote.load () → 用户编辑 → NoteEditActivity.saveNote () → WorkingNote.saveNote ()</w:t>
            </w:r>
          </w:p>
        </w:tc>
      </w:tr>
      <w:tr w14:paraId="3CC64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03FCF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EC701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删除便签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5F95F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层、Tool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C4D60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NoteEditActivity.deleteCurrentNote() → DataUtils.batchDeleteNotes() → NotesProvider.delete()</w:t>
            </w:r>
          </w:p>
        </w:tc>
      </w:tr>
      <w:tr w14:paraId="452E6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0D274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1EEC0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批量删除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6AE01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层、Tool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954D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NotesListActivity.batchDelete() → DataUtils.batchDeleteNotes() → NotesProvider.delete()</w:t>
            </w:r>
          </w:p>
        </w:tc>
      </w:tr>
      <w:tr w14:paraId="7CFE3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FB65A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08113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搜索便签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5395A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层、Data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27BD7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NotesListActivity.performSearch () → NotesProvider.query (URI_SEARCH) → SQLite 模糊查询</w:t>
            </w:r>
          </w:p>
        </w:tc>
      </w:tr>
      <w:tr w14:paraId="55839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ED4E8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A78D9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创建文件夹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04473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层、Data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9AE62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NotesListActivity.showCreateOrModifyFolderDialog() → ContentValues → NotesProvider.insert()</w:t>
            </w:r>
          </w:p>
        </w:tc>
      </w:tr>
      <w:tr w14:paraId="3BB86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A8087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6F8E8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查看文件夹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6CE9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030E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NotesListActivity.openFolder () → mCurrentFolderId 更新 → startAsyncNotesListQuery ()</w:t>
            </w:r>
          </w:p>
        </w:tc>
      </w:tr>
      <w:tr w14:paraId="669FC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E5C32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D165F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删除文件夹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7BCD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层、Tool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BC94E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NotesListActivity.deleteFolder() → DataUtils.batchDeleteNotes() → NotesProvider.delete()</w:t>
            </w:r>
          </w:p>
        </w:tc>
      </w:tr>
      <w:tr w14:paraId="57E10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667E8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B09A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设置提醒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468C7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层、Model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B851B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NoteEditActivity.setReminder() → DateTimePickerDialog → WorkingNote.setAlertDate() → AlarmManager.set()</w:t>
            </w:r>
          </w:p>
        </w:tc>
      </w:tr>
      <w:tr w14:paraId="3904E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9AB3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CF898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提醒触发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D1FDB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ACB3C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AlarmReceiver.onReceive () → AlarmAlertActivity 启动 → 显示提醒对话框</w:t>
            </w:r>
          </w:p>
        </w:tc>
      </w:tr>
      <w:tr w14:paraId="3E6E3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10E4E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3C475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更改背景色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D8F07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层、Model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0A45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NoteEditActivity.onClick () → WorkingNote.setBgColorId () → 更新 UI 背景资源</w:t>
            </w:r>
          </w:p>
        </w:tc>
      </w:tr>
      <w:tr w14:paraId="271E1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BE44D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335B8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切换清单模式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4F38E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层、Model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4A11C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NoteEditActivity.onOptionsItemSelected() → WorkingNote.setCheckListMode() → switchToListMode()</w:t>
            </w:r>
          </w:p>
        </w:tc>
      </w:tr>
      <w:tr w14:paraId="65816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11B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F9143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字体大小调整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1D75A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7CD92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NoteEditActivity.onClick () → mFontSizeId 更新 → SharedPreferences 保存 → NoteEditText.setTextAppearance ()</w:t>
            </w:r>
          </w:p>
        </w:tc>
      </w:tr>
      <w:tr w14:paraId="62DC7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F345D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FD74F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桌面小部件 (2x)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8C81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Widget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16D55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NoteWidgetProvider_2x.onUpdate () → NotesProvider.query () → RemoteViews 更新 UI</w:t>
            </w:r>
          </w:p>
        </w:tc>
      </w:tr>
      <w:tr w14:paraId="20254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0D55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F1923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桌面小部件 (4x)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99EB3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Widget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C38DE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NoteWidgetProvider_4x.onUpdate () → NotesProvider.query () → RemoteViews 更新 UI</w:t>
            </w:r>
          </w:p>
        </w:tc>
      </w:tr>
      <w:tr w14:paraId="36CFF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4E918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0B8F8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导出便签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E9EB3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Tool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4A2FA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NotesListActivity.exportNoteToText () → BackupUtils.exportToText () → 写入 SD 卡文件</w:t>
            </w:r>
          </w:p>
        </w:tc>
      </w:tr>
      <w:tr w14:paraId="0FD31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65955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0E2D8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同步到 Google Tasks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6EDC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GTasks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30493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GTaskSyncService.startSync () → GTaskManager.sync () → GTaskClient 调用 API → SqlNote 同步数据</w:t>
            </w:r>
          </w:p>
        </w:tc>
      </w:tr>
      <w:tr w14:paraId="52BE3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2B314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EAB59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通话记录便签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9C458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Model 层、Data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5B7A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NoteEditActivity 转换 → WorkingNote.convertToCallNote () → CallNote 数据存储</w:t>
            </w:r>
          </w:p>
        </w:tc>
      </w:tr>
      <w:tr w14:paraId="0F896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F511E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19B72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创建桌面快捷方式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6F09A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40501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NoteEditActivity.sendToDesktop () → Intent.ACTION_INSTALL_SHORTCUT → 广播发送</w:t>
            </w:r>
          </w:p>
        </w:tc>
      </w:tr>
      <w:tr w14:paraId="28C30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9D400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1E4C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分享便签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E324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09154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NoteEditActivity.onOptionsItemSelected () → sendTo () → Intent.ACTION_SEND → 调用系统分享</w:t>
            </w:r>
          </w:p>
        </w:tc>
      </w:tr>
      <w:tr w14:paraId="3B54C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7B0CA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DC6ED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移动到文件夹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AE9DA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层、Tool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41A05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NotesListActivity.showFolderListMenu() → DataUtils.batchMoveToFolder() → NotesProvider.update()</w:t>
            </w:r>
          </w:p>
        </w:tc>
      </w:tr>
      <w:tr w14:paraId="1FBAD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EF494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CADCD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开机初始化闹钟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75385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0A4DF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AlarmInitReceiver.onReceive (BOOT_COMPLETED) → 查询所有提醒 → 重新设置 AlarmManager</w:t>
            </w:r>
          </w:p>
        </w:tc>
      </w:tr>
      <w:tr w14:paraId="0178C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FFED1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5C64B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便签列表显示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60303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AB74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NotesListActivity.startAsyncNotesListQuery () → BackgroundQueryHandler → NotesListAdapter 绑定 Cursor</w:t>
            </w:r>
          </w:p>
        </w:tc>
      </w:tr>
      <w:tr w14:paraId="0237C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43054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AADD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多选模式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00F6E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UI 层</w:t>
            </w:r>
          </w:p>
        </w:tc>
        <w:tc>
          <w:tcPr>
            <w:tcW w:w="0" w:type="auto"/>
            <w:tcBorders>
              <w:top w:val="single" w:color="CCCCCC" w:sz="2" w:space="0"/>
              <w:left w:val="single" w:color="CCCCCC" w:sz="2" w:space="0"/>
              <w:bottom w:val="single" w:color="CCCCCC" w:sz="2" w:space="0"/>
              <w:right w:val="single" w:color="CCCCCC" w:sz="2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F1BDD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NotesListActivity.ModeCallback → setCheckedItem () → 显示操作栏 → 批量操作</w:t>
            </w:r>
          </w:p>
        </w:tc>
      </w:tr>
    </w:tbl>
    <w:p w14:paraId="04F484AE">
      <w:pPr>
        <w:rPr>
          <w:rFonts w:hint="eastAsia"/>
        </w:rPr>
      </w:pPr>
    </w:p>
    <w:p w14:paraId="39E52F10">
      <w:pPr>
        <w:pStyle w:val="4"/>
        <w:keepNext/>
        <w:keepLines/>
        <w:pageBreakBefore w:val="0"/>
        <w:widowControl w:val="0"/>
        <w:numPr>
          <w:ilvl w:val="0"/>
          <w:numId w:val="1"/>
        </w:numPr>
        <w:spacing w:before="120" w:after="120" w:line="360" w:lineRule="auto"/>
        <w:ind w:left="420" w:hanging="420"/>
        <w:rPr>
          <w:rFonts w:hint="eastAsia"/>
          <w:b/>
          <w:sz w:val="28"/>
          <w:szCs w:val="21"/>
        </w:rPr>
      </w:pPr>
      <w:r>
        <w:rPr>
          <w:rFonts w:hint="eastAsia"/>
          <w:b/>
          <w:sz w:val="28"/>
          <w:szCs w:val="21"/>
        </w:rPr>
        <w:t>收获</w:t>
      </w:r>
    </w:p>
    <w:p w14:paraId="1B1B7DE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Chars="0" w:right="0" w:rightChars="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搞懂了这个 App 是怎么分层设计的（界面、数据、逻辑是怎么分开的）</w:t>
      </w:r>
    </w:p>
    <w:p w14:paraId="735070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学会了不同组件之间怎么共享和读取数据</w:t>
      </w:r>
    </w:p>
    <w:p w14:paraId="4F2BF47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学会了怎么给手机桌面添加便签小部件</w:t>
      </w:r>
    </w:p>
    <w:p w14:paraId="2E31E2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学会了怎么在后台处理耗时的数据库查询，不让界面卡顿</w:t>
      </w:r>
    </w:p>
    <w:p w14:paraId="01B7261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学会了怎么设置闹钟提醒，到点自动弹通知</w:t>
      </w:r>
    </w:p>
    <w:p w14:paraId="039D2F9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搞懂了 App 里怎么接收系统和其他 App 发来的消息</w:t>
      </w:r>
    </w:p>
    <w:p w14:paraId="06ADE3DC">
      <w:pPr>
        <w:rPr>
          <w:rFonts w:hint="eastAsia"/>
        </w:rPr>
      </w:pPr>
    </w:p>
    <w:p w14:paraId="47B30DEA">
      <w:pPr>
        <w:pStyle w:val="4"/>
        <w:keepNext/>
        <w:keepLines/>
        <w:pageBreakBefore w:val="0"/>
        <w:widowControl w:val="0"/>
        <w:numPr>
          <w:ilvl w:val="0"/>
          <w:numId w:val="1"/>
        </w:numPr>
        <w:spacing w:before="120" w:after="120" w:line="360" w:lineRule="auto"/>
        <w:ind w:left="420" w:hanging="420"/>
        <w:rPr>
          <w:rFonts w:hint="eastAsia"/>
          <w:b/>
          <w:sz w:val="28"/>
          <w:szCs w:val="21"/>
        </w:rPr>
      </w:pPr>
      <w:r>
        <w:rPr>
          <w:rFonts w:hint="eastAsia"/>
          <w:b/>
          <w:sz w:val="28"/>
          <w:szCs w:val="21"/>
        </w:rPr>
        <w:t>存在的问题</w:t>
      </w:r>
    </w:p>
    <w:p w14:paraId="0D7BD65C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UI 界面较为陈旧</w:t>
      </w:r>
    </w:p>
    <w:p w14:paraId="61B027E3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缺少云端同步备份功能</w:t>
      </w:r>
      <w:bookmarkStart w:id="0" w:name="_GoBack"/>
      <w:bookmarkEnd w:id="0"/>
    </w:p>
    <w:p w14:paraId="3254B0AB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不支持图片、语音等多媒体附件</w:t>
      </w:r>
    </w:p>
    <w:p w14:paraId="3014F26D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搜索功能仅支持简单模糊查询，无高级搜索</w:t>
      </w:r>
    </w:p>
    <w:p w14:paraId="670B61F8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缺少便签加密和隐私保护功能</w:t>
      </w:r>
    </w:p>
    <w:p w14:paraId="0A3DFB8F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Google Tasks 同步功能可能因网络限制无法使用</w:t>
      </w:r>
    </w:p>
    <w:p w14:paraId="46A7A78A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批量操作功能不够完善</w:t>
      </w:r>
    </w:p>
    <w:p w14:paraId="515F73F0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缺少便签标签或分类系统</w:t>
      </w:r>
    </w:p>
    <w:p w14:paraId="6406C044">
      <w:pPr>
        <w:rPr>
          <w:rFonts w:hint="default" w:ascii="Times New Roman" w:hAnsi="Times New Roman" w:eastAsia="宋体" w:cs="Times New Roman"/>
          <w:sz w:val="24"/>
          <w:szCs w:val="24"/>
        </w:rPr>
      </w:pPr>
    </w:p>
    <w:p w14:paraId="27B3C506">
      <w:pPr>
        <w:rPr>
          <w:b/>
        </w:rPr>
      </w:pPr>
    </w:p>
    <w:p w14:paraId="5929B8F1">
      <w:pPr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AB1CDD"/>
    <w:multiLevelType w:val="singleLevel"/>
    <w:tmpl w:val="08AB1C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D9021C"/>
    <w:rsid w:val="22666C46"/>
    <w:rsid w:val="3D9D3061"/>
    <w:rsid w:val="42425C8E"/>
    <w:rsid w:val="791A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uiPriority="39" w:semiHidden="0" w:name="toc 7"/>
    <w:lsdException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Autospacing="0" w:after="26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Autospacing="0" w:after="26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0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185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8">
    <w:name w:val="header"/>
    <w:basedOn w:val="1"/>
    <w:link w:val="18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79"/>
    <w:semiHidden/>
    <w:unhideWhenUsed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7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sz w:val="24"/>
      <w:szCs w:val="24"/>
    </w:rPr>
  </w:style>
  <w:style w:type="paragraph" w:styleId="28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2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3">
    <w:name w:val="Hyperlink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footnote reference"/>
    <w:basedOn w:val="31"/>
    <w:unhideWhenUsed/>
    <w:uiPriority w:val="99"/>
    <w:rPr>
      <w:vertAlign w:val="superscript"/>
    </w:rPr>
  </w:style>
  <w:style w:type="character" w:customStyle="1" w:styleId="35">
    <w:name w:val="Heading 1 Char"/>
    <w:basedOn w:val="31"/>
    <w:link w:val="2"/>
    <w:uiPriority w:val="9"/>
    <w:rPr>
      <w:rFonts w:ascii="Arial" w:hAnsi="Arial" w:eastAsia="Arial" w:cs="Arial"/>
      <w:sz w:val="40"/>
      <w:szCs w:val="40"/>
    </w:rPr>
  </w:style>
  <w:style w:type="character" w:customStyle="1" w:styleId="36">
    <w:name w:val="Heading 2 Char"/>
    <w:basedOn w:val="31"/>
    <w:uiPriority w:val="9"/>
    <w:rPr>
      <w:rFonts w:ascii="Arial" w:hAnsi="Arial" w:eastAsia="Arial" w:cs="Arial"/>
      <w:sz w:val="34"/>
    </w:rPr>
  </w:style>
  <w:style w:type="character" w:customStyle="1" w:styleId="37">
    <w:name w:val="Heading 3 Char"/>
    <w:basedOn w:val="31"/>
    <w:uiPriority w:val="9"/>
    <w:rPr>
      <w:rFonts w:ascii="Arial" w:hAnsi="Arial" w:eastAsia="Arial" w:cs="Arial"/>
      <w:sz w:val="30"/>
      <w:szCs w:val="30"/>
    </w:rPr>
  </w:style>
  <w:style w:type="character" w:customStyle="1" w:styleId="38">
    <w:name w:val="Heading 4 Char"/>
    <w:basedOn w:val="31"/>
    <w:link w:val="5"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9">
    <w:name w:val="Heading 5 Char"/>
    <w:basedOn w:val="31"/>
    <w:link w:val="6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0">
    <w:name w:val="Heading 6 Char"/>
    <w:basedOn w:val="31"/>
    <w:link w:val="7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1">
    <w:name w:val="Heading 7 Char"/>
    <w:basedOn w:val="31"/>
    <w:link w:val="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2">
    <w:name w:val="Heading 8 Char"/>
    <w:basedOn w:val="31"/>
    <w:link w:val="9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3">
    <w:name w:val="Heading 9 Char"/>
    <w:basedOn w:val="31"/>
    <w:link w:val="10"/>
    <w:uiPriority w:val="9"/>
    <w:rPr>
      <w:rFonts w:ascii="Arial" w:hAnsi="Arial" w:eastAsia="Arial" w:cs="Arial"/>
      <w:i/>
      <w:iCs/>
      <w:sz w:val="21"/>
      <w:szCs w:val="21"/>
    </w:r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5">
    <w:name w:val="Title Char"/>
    <w:basedOn w:val="31"/>
    <w:link w:val="28"/>
    <w:uiPriority w:val="10"/>
    <w:rPr>
      <w:sz w:val="48"/>
      <w:szCs w:val="48"/>
    </w:rPr>
  </w:style>
  <w:style w:type="character" w:customStyle="1" w:styleId="46">
    <w:name w:val="Subtitle Char"/>
    <w:basedOn w:val="31"/>
    <w:link w:val="21"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uiPriority w:val="30"/>
    <w:rPr>
      <w:i/>
    </w:rPr>
  </w:style>
  <w:style w:type="character" w:customStyle="1" w:styleId="51">
    <w:name w:val="Header Char"/>
    <w:basedOn w:val="31"/>
    <w:uiPriority w:val="99"/>
  </w:style>
  <w:style w:type="character" w:customStyle="1" w:styleId="52">
    <w:name w:val="Footer Char"/>
    <w:basedOn w:val="31"/>
    <w:uiPriority w:val="99"/>
  </w:style>
  <w:style w:type="character" w:customStyle="1" w:styleId="53">
    <w:name w:val="Caption Char"/>
    <w:uiPriority w:val="99"/>
  </w:style>
  <w:style w:type="table" w:customStyle="1" w:styleId="54">
    <w:name w:val="Table Grid Light"/>
    <w:basedOn w:val="29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Plain Table 1"/>
    <w:basedOn w:val="29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6">
    <w:name w:val="Plain Table 2"/>
    <w:basedOn w:val="2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7">
    <w:name w:val="Plain Table 3"/>
    <w:basedOn w:val="29"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Plain Table 4"/>
    <w:basedOn w:val="29"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Plain Table 5"/>
    <w:basedOn w:val="29"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Grid Table 1 Light"/>
    <w:basedOn w:val="29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1">
    <w:name w:val="Grid Table 1 Light - Accent 1"/>
    <w:basedOn w:val="29"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62">
    <w:name w:val="Grid Table 1 Light - Accent 2"/>
    <w:basedOn w:val="29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63">
    <w:name w:val="Grid Table 1 Light - Accent 3"/>
    <w:basedOn w:val="29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64">
    <w:name w:val="Grid Table 1 Light - Accent 4"/>
    <w:basedOn w:val="29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65">
    <w:name w:val="Grid Table 1 Light - Accent 5"/>
    <w:basedOn w:val="29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66">
    <w:name w:val="Grid Table 1 Light - Accent 6"/>
    <w:basedOn w:val="29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67">
    <w:name w:val="Grid Table 2"/>
    <w:basedOn w:val="29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8">
    <w:name w:val="Grid Table 2 - Accent 1"/>
    <w:basedOn w:val="29"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8A3D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69">
    <w:name w:val="Grid Table 2 - Accent 2"/>
    <w:basedOn w:val="29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0">
    <w:name w:val="Grid Table 2 - Accent 3"/>
    <w:basedOn w:val="29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1">
    <w:name w:val="Grid Table 2 - Accent 4"/>
    <w:basedOn w:val="29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2">
    <w:name w:val="Grid Table 2 - Accent 5"/>
    <w:basedOn w:val="29"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73">
    <w:name w:val="Grid Table 2 - Accent 6"/>
    <w:basedOn w:val="29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74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5">
    <w:name w:val="Grid Table 3 - Accent 1"/>
    <w:basedOn w:val="29"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76">
    <w:name w:val="Grid Table 3 - Accent 2"/>
    <w:basedOn w:val="29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77">
    <w:name w:val="Grid Table 3 - Accent 3"/>
    <w:basedOn w:val="29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78">
    <w:name w:val="Grid Table 3 - Accent 4"/>
    <w:basedOn w:val="29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79">
    <w:name w:val="Grid Table 3 - Accent 5"/>
    <w:basedOn w:val="29"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80">
    <w:name w:val="Grid Table 3 - Accent 6"/>
    <w:basedOn w:val="29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1">
    <w:name w:val="Grid Table 4"/>
    <w:basedOn w:val="29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2">
    <w:name w:val="Grid Table 4 - Accent 1"/>
    <w:basedOn w:val="29"/>
    <w:uiPriority w:val="5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3D8" w:themeColor="accent1" w:themeTint="EA" w:sz="4" w:space="0"/>
          <w:left w:val="single" w:color="68A3D8" w:themeColor="accent1" w:themeTint="EA" w:sz="4" w:space="0"/>
          <w:bottom w:val="single" w:color="68A3D8" w:themeColor="accent1" w:themeTint="EA" w:sz="4" w:space="0"/>
          <w:right w:val="single" w:color="68A3D8" w:themeColor="accent1" w:themeTint="EA" w:sz="4" w:space="0"/>
        </w:tcBorders>
        <w:shd w:val="clear" w:color="68A3D8" w:themeColor="accent1" w:themeTint="EA" w:fill="68A3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customStyle="1" w:styleId="83">
    <w:name w:val="Grid Table 4 - Accent 2"/>
    <w:basedOn w:val="29"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84">
    <w:name w:val="Grid Table 4 - Accent 3"/>
    <w:basedOn w:val="29"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85">
    <w:name w:val="Grid Table 4 - Accent 4"/>
    <w:basedOn w:val="29"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86">
    <w:name w:val="Grid Table 4 - Accent 5"/>
    <w:basedOn w:val="29"/>
    <w:qFormat/>
    <w:uiPriority w:val="5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87">
    <w:name w:val="Grid Table 4 - Accent 6"/>
    <w:basedOn w:val="29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88">
    <w:name w:val="Grid Table 5 Dark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89">
    <w:name w:val="Grid Table 5 Dark- Accent 1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1EB" w:themeColor="accent1" w:themeTint="75" w:fill="B3D1EB" w:themeFill="accent1" w:themeFillTint="75"/>
      </w:tcPr>
    </w:tblStylePr>
    <w:tblStylePr w:type="band1Horz">
      <w:tcPr>
        <w:shd w:val="clear" w:color="B3D1EB" w:themeColor="accent1" w:themeTint="75" w:fill="B3D1EB" w:themeFill="accent1" w:themeFillTint="75"/>
      </w:tcPr>
    </w:tblStylePr>
  </w:style>
  <w:style w:type="table" w:customStyle="1" w:styleId="90">
    <w:name w:val="Grid Table 5 Dark - Accent 2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91">
    <w:name w:val="Grid Table 5 Dark - Accent 3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92">
    <w:name w:val="Grid Table 5 Dark- Accent 4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93">
    <w:name w:val="Grid Table 5 Dark - Accent 5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3" w:themeColor="accent5" w:themeTint="75" w:fill="A9BEE3" w:themeFill="accent5" w:themeFillTint="75"/>
      </w:tcPr>
    </w:tblStylePr>
    <w:tblStylePr w:type="band1Horz">
      <w:tcPr>
        <w:shd w:val="clear" w:color="A9BEE3" w:themeColor="accent5" w:themeTint="75" w:fill="A9BEE3" w:themeFill="accent5" w:themeFillTint="75"/>
      </w:tcPr>
    </w:tblStylePr>
  </w:style>
  <w:style w:type="table" w:customStyle="1" w:styleId="94">
    <w:name w:val="Grid Table 5 Dark - Accent 6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95">
    <w:name w:val="Grid Table 6 Colorful"/>
    <w:basedOn w:val="29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6">
    <w:name w:val="Grid Table 6 Colorful - Accent 1"/>
    <w:basedOn w:val="29"/>
    <w:uiPriority w:val="99"/>
    <w:pPr>
      <w:spacing w:after="0" w:line="240" w:lineRule="auto"/>
    </w:pPr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CCCE9" w:themeColor="accent1" w:themeTint="80" w:sz="12" w:space="0"/>
        </w:tcBorders>
      </w:tcPr>
    </w:tblStylePr>
    <w:tblStylePr w:type="la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97">
    <w:name w:val="Grid Table 6 Colorful - Accent 2"/>
    <w:basedOn w:val="29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98">
    <w:name w:val="Grid Table 6 Colorful - Accent 3"/>
    <w:basedOn w:val="29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99">
    <w:name w:val="Grid Table 6 Colorful - Accent 4"/>
    <w:basedOn w:val="29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0">
    <w:name w:val="Grid Table 6 Colorful - Accent 5"/>
    <w:basedOn w:val="29"/>
    <w:uiPriority w:val="99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1">
    <w:name w:val="Grid Table 6 Colorful - Accent 6"/>
    <w:basedOn w:val="29"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2">
    <w:name w:val="Grid Table 7 Colorful"/>
    <w:basedOn w:val="29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3">
    <w:name w:val="Grid Table 7 Colorful - Accent 1"/>
    <w:basedOn w:val="29"/>
    <w:uiPriority w:val="99"/>
    <w:pPr>
      <w:spacing w:after="0" w:line="240" w:lineRule="auto"/>
    </w:pPr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CCCE9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CCCE9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CCCE9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CCCE9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4">
    <w:name w:val="Grid Table 7 Colorful - Accent 2"/>
    <w:basedOn w:val="29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5">
    <w:name w:val="Grid Table 7 Colorful - Accent 3"/>
    <w:basedOn w:val="29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6">
    <w:name w:val="Grid Table 7 Colorful - Accent 4"/>
    <w:basedOn w:val="29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7">
    <w:name w:val="Grid Table 7 Colorful - Accent 5"/>
    <w:basedOn w:val="29"/>
    <w:uiPriority w:val="99"/>
    <w:pPr>
      <w:spacing w:after="0" w:line="240" w:lineRule="auto"/>
    </w:pPr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4" w:themeColor="accent5" w:themeShade="94"/>
        <w:sz w:val="22"/>
      </w:rPr>
      <w:tcPr>
        <w:tcBorders>
          <w:top w:val="nil"/>
          <w:left w:val="nil"/>
          <w:bottom w:val="single" w:color="95AFDD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4" w:themeColor="accent5" w:themeShade="94"/>
        <w:sz w:val="22"/>
      </w:rPr>
      <w:tcPr>
        <w:tcBorders>
          <w:top w:val="single" w:color="95AFDD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nil"/>
          <w:bottom w:val="nil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single" w:color="95AFDD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08">
    <w:name w:val="Grid Table 7 Colorful - Accent 6"/>
    <w:basedOn w:val="29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</w:style>
  <w:style w:type="table" w:customStyle="1" w:styleId="109">
    <w:name w:val="List Table 1 Light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0">
    <w:name w:val="List Table 1 Light - Accent 1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customStyle="1" w:styleId="111">
    <w:name w:val="List Table 1 Light - Accent 2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112">
    <w:name w:val="List Table 1 Light - Accent 3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113">
    <w:name w:val="List Table 1 Light - Accent 4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114">
    <w:name w:val="List Table 1 Light - Accent 5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tcPr>
        <w:shd w:val="clear" w:color="D0DBF0" w:themeColor="accent5" w:themeTint="40" w:fill="D0DBF0" w:themeFill="accent5" w:themeFillTint="40"/>
      </w:tcPr>
    </w:tblStylePr>
  </w:style>
  <w:style w:type="table" w:customStyle="1" w:styleId="115">
    <w:name w:val="List Table 1 Light - Accent 6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116">
    <w:name w:val="List Table 2"/>
    <w:basedOn w:val="29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7">
    <w:name w:val="List Table 2 - Accent 1"/>
    <w:basedOn w:val="29"/>
    <w:uiPriority w:val="99"/>
    <w:pPr>
      <w:spacing w:after="0" w:line="240" w:lineRule="auto"/>
    </w:pPr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18">
    <w:name w:val="List Table 2 - Accent 2"/>
    <w:basedOn w:val="29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19">
    <w:name w:val="List Table 2 - Accent 3"/>
    <w:basedOn w:val="29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20">
    <w:name w:val="List Table 2 - Accent 4"/>
    <w:basedOn w:val="29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21">
    <w:name w:val="List Table 2 - Accent 5"/>
    <w:basedOn w:val="29"/>
    <w:uiPriority w:val="99"/>
    <w:pPr>
      <w:spacing w:after="0" w:line="240" w:lineRule="auto"/>
    </w:pPr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22">
    <w:name w:val="List Table 2 - Accent 6"/>
    <w:basedOn w:val="29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23">
    <w:name w:val="List Table 3"/>
    <w:basedOn w:val="29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4">
    <w:name w:val="List Table 3 - Accent 1"/>
    <w:basedOn w:val="29"/>
    <w:uiPriority w:val="99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125">
    <w:name w:val="List Table 3 - Accent 2"/>
    <w:basedOn w:val="29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26">
    <w:name w:val="List Table 3 - Accent 3"/>
    <w:basedOn w:val="29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27">
    <w:name w:val="List Table 3 - Accent 4"/>
    <w:basedOn w:val="29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28">
    <w:name w:val="List Table 3 - Accent 5"/>
    <w:basedOn w:val="29"/>
    <w:uiPriority w:val="99"/>
    <w:pPr>
      <w:spacing w:after="0" w:line="240" w:lineRule="auto"/>
    </w:pPr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EA9DB" w:themeColor="accent5" w:themeTint="9A" w:fill="8E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EA9DB" w:themeColor="accent5" w:themeTint="9A" w:sz="4" w:space="0"/>
          <w:right w:val="single" w:color="8E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EA9DB" w:themeColor="accent5" w:themeTint="9A" w:sz="4" w:space="0"/>
          <w:bottom w:val="single" w:color="8EA9DB" w:themeColor="accent5" w:themeTint="9A" w:sz="4" w:space="0"/>
        </w:tcBorders>
      </w:tcPr>
    </w:tblStylePr>
  </w:style>
  <w:style w:type="table" w:customStyle="1" w:styleId="129">
    <w:name w:val="List Table 3 - Accent 6"/>
    <w:basedOn w:val="29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30">
    <w:name w:val="List Table 4"/>
    <w:basedOn w:val="29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1">
    <w:name w:val="List Table 4 - Accent 1"/>
    <w:basedOn w:val="29"/>
    <w:qFormat/>
    <w:uiPriority w:val="9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32">
    <w:name w:val="List Table 4 - Accent 2"/>
    <w:basedOn w:val="29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33">
    <w:name w:val="List Table 4 - Accent 3"/>
    <w:basedOn w:val="29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34">
    <w:name w:val="List Table 4 - Accent 4"/>
    <w:basedOn w:val="29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35">
    <w:name w:val="List Table 4 - Accent 5"/>
    <w:basedOn w:val="29"/>
    <w:uiPriority w:val="9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36">
    <w:name w:val="List Table 4 - Accent 6"/>
    <w:basedOn w:val="29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37">
    <w:name w:val="List Table 5 Dark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8">
    <w:name w:val="List Table 5 Dark - Accent 1"/>
    <w:basedOn w:val="29"/>
    <w:uiPriority w:val="99"/>
    <w:pPr>
      <w:spacing w:after="0" w:line="240" w:lineRule="auto"/>
    </w:pPr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customStyle="1" w:styleId="139">
    <w:name w:val="List Table 5 Dark - Accent 2"/>
    <w:basedOn w:val="29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40">
    <w:name w:val="List Table 5 Dark - Accent 3"/>
    <w:basedOn w:val="29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41">
    <w:name w:val="List Table 5 Dark - Accent 4"/>
    <w:basedOn w:val="29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42">
    <w:name w:val="List Table 5 Dark - Accent 5"/>
    <w:basedOn w:val="29"/>
    <w:uiPriority w:val="99"/>
    <w:pPr>
      <w:spacing w:after="0" w:line="240" w:lineRule="auto"/>
    </w:pPr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8EA9DB" w:themeColor="accent5" w:themeTint="9A" w:sz="32" w:space="0"/>
          <w:bottom w:val="single" w:color="FFFFFF" w:themeColor="light1" w:sz="12" w:space="0"/>
        </w:tcBorders>
        <w:shd w:val="clear" w:color="8EA9DB" w:themeColor="accent5" w:themeTint="9A" w:fill="8E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8E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E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</w:style>
  <w:style w:type="table" w:customStyle="1" w:styleId="143">
    <w:name w:val="List Table 5 Dark - Accent 6"/>
    <w:basedOn w:val="29"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44">
    <w:name w:val="List Table 6 Colorful"/>
    <w:basedOn w:val="29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5">
    <w:name w:val="List Table 6 Colorful - Accent 1"/>
    <w:basedOn w:val="29"/>
    <w:uiPriority w:val="99"/>
    <w:pPr>
      <w:spacing w:after="0" w:line="240" w:lineRule="auto"/>
    </w:pPr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B8C" w:themeColor="accent1" w:themeShade="94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B8C" w:themeColor="accent1" w:themeShade="94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B8C" w:themeColor="accent1" w:themeShade="94"/>
      </w:rPr>
    </w:tblStylePr>
    <w:tblStylePr w:type="lastCol">
      <w:rPr>
        <w:b/>
        <w:color w:val="245B8C" w:themeColor="accent1" w:themeShade="94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46">
    <w:name w:val="List Table 6 Colorful - Accent 2"/>
    <w:basedOn w:val="29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47">
    <w:name w:val="List Table 6 Colorful - Accent 3"/>
    <w:basedOn w:val="29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48">
    <w:name w:val="List Table 6 Colorful - Accent 4"/>
    <w:basedOn w:val="29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49">
    <w:name w:val="List Table 6 Colorful - Accent 5"/>
    <w:basedOn w:val="29"/>
    <w:uiPriority w:val="99"/>
    <w:pPr>
      <w:spacing w:after="0" w:line="240" w:lineRule="auto"/>
    </w:pPr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</w:tblPr>
    <w:tblStylePr w:type="fir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8EA9DB" w:themeColor="accent5" w:themeTint="9A" w:sz="4" w:space="0"/>
        </w:tcBorders>
      </w:tcPr>
    </w:tblStylePr>
    <w:tblStylePr w:type="la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</w:tcBorders>
      </w:tcPr>
    </w:tblStylePr>
    <w:tblStylePr w:type="fir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0">
    <w:name w:val="List Table 6 Colorful - Accent 6"/>
    <w:basedOn w:val="29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1">
    <w:name w:val="List Table 7 Colorful"/>
    <w:basedOn w:val="29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2">
    <w:name w:val="List Table 7 Colorful - Accent 1"/>
    <w:basedOn w:val="29"/>
    <w:uiPriority w:val="99"/>
    <w:pPr>
      <w:spacing w:after="0" w:line="240" w:lineRule="auto"/>
    </w:pPr>
    <w:tblPr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single" w:color="5B9BD5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B8C" w:themeColor="accent1" w:themeShade="94"/>
        <w:sz w:val="22"/>
      </w:rPr>
      <w:tcPr>
        <w:tcBorders>
          <w:top w:val="single" w:color="5B9BD5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nil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single" w:color="5B9BD5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53">
    <w:name w:val="List Table 7 Colorful - Accent 2"/>
    <w:basedOn w:val="29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4">
    <w:name w:val="List Table 7 Colorful - Accent 3"/>
    <w:basedOn w:val="29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5">
    <w:name w:val="List Table 7 Colorful - Accent 4"/>
    <w:basedOn w:val="29"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6">
    <w:name w:val="List Table 7 Colorful - Accent 5"/>
    <w:basedOn w:val="29"/>
    <w:uiPriority w:val="99"/>
    <w:pPr>
      <w:spacing w:after="0" w:line="240" w:lineRule="auto"/>
    </w:pPr>
    <w:tblPr>
      <w:tblBorders>
        <w:right w:val="single" w:color="8EA9DB" w:themeColor="accent5" w:themeTint="9A" w:sz="4" w:space="0"/>
      </w:tblBorders>
    </w:tblPr>
    <w:tblStylePr w:type="fir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8EA9D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8E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8EA9D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7">
    <w:name w:val="List Table 7 Colorful - Accent 6"/>
    <w:basedOn w:val="29"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8">
    <w:name w:val="Lined - Accent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9">
    <w:name w:val="Lined - Accent 1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60">
    <w:name w:val="Lined - Accent 2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1">
    <w:name w:val="Lined - Accent 3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2">
    <w:name w:val="Lined - Accent 4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63">
    <w:name w:val="Lined - Accent 5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64">
    <w:name w:val="Lined - Accent 6"/>
    <w:basedOn w:val="29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65">
    <w:name w:val="Bordered &amp; Lined - Accent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6">
    <w:name w:val="Bordered &amp; Lined - Accent 1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245B8D" w:themeColor="accent1" w:themeShade="95" w:sz="4" w:space="0"/>
        <w:left w:val="single" w:color="245B8D" w:themeColor="accent1" w:themeShade="95" w:sz="4" w:space="0"/>
        <w:bottom w:val="single" w:color="245B8D" w:themeColor="accent1" w:themeShade="95" w:sz="4" w:space="0"/>
        <w:right w:val="single" w:color="245B8D" w:themeColor="accent1" w:themeShade="95" w:sz="4" w:space="0"/>
        <w:insideH w:val="single" w:color="245B8D" w:themeColor="accent1" w:themeShade="95" w:sz="4" w:space="0"/>
        <w:insideV w:val="single" w:color="245B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67">
    <w:name w:val="Bordered &amp; Lined - Accent 2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68">
    <w:name w:val="Bordered &amp; Lined - Accent 3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69">
    <w:name w:val="Bordered &amp; Lined - Accent 4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70">
    <w:name w:val="Bordered &amp; Lined - Accent 5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244175" w:themeColor="accent5" w:themeShade="95" w:sz="4" w:space="0"/>
        <w:left w:val="single" w:color="244175" w:themeColor="accent5" w:themeShade="95" w:sz="4" w:space="0"/>
        <w:bottom w:val="single" w:color="244175" w:themeColor="accent5" w:themeShade="95" w:sz="4" w:space="0"/>
        <w:right w:val="single" w:color="244175" w:themeColor="accent5" w:themeShade="95" w:sz="4" w:space="0"/>
        <w:insideH w:val="single" w:color="244175" w:themeColor="accent5" w:themeShade="95" w:sz="4" w:space="0"/>
        <w:insideV w:val="single" w:color="24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71">
    <w:name w:val="Bordered &amp; Lined - Accent 6"/>
    <w:basedOn w:val="29"/>
    <w:uiPriority w:val="99"/>
    <w:pPr>
      <w:spacing w:after="0" w:line="240" w:lineRule="auto"/>
    </w:pPr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72">
    <w:name w:val="Bordered"/>
    <w:basedOn w:val="29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3">
    <w:name w:val="Bordered - Accent 1"/>
    <w:basedOn w:val="29"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174">
    <w:name w:val="Bordered - Accent 2"/>
    <w:basedOn w:val="29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75">
    <w:name w:val="Bordered - Accent 3"/>
    <w:basedOn w:val="29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76">
    <w:name w:val="Bordered - Accent 4"/>
    <w:basedOn w:val="29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77">
    <w:name w:val="Bordered - Accent 5"/>
    <w:basedOn w:val="29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E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E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E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178">
    <w:name w:val="Bordered - Accent 6"/>
    <w:basedOn w:val="29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79">
    <w:name w:val="Footnote Text Char"/>
    <w:link w:val="22"/>
    <w:uiPriority w:val="99"/>
    <w:rPr>
      <w:sz w:val="18"/>
    </w:rPr>
  </w:style>
  <w:style w:type="character" w:customStyle="1" w:styleId="180">
    <w:name w:val="Endnote Text Char"/>
    <w:link w:val="16"/>
    <w:uiPriority w:val="99"/>
    <w:rPr>
      <w:sz w:val="20"/>
    </w:rPr>
  </w:style>
  <w:style w:type="paragraph" w:customStyle="1" w:styleId="181">
    <w:name w:val="TOC Heading"/>
    <w:unhideWhenUsed/>
    <w:uiPriority w:val="39"/>
    <w:rPr>
      <w:rFonts w:hint="default" w:ascii="Times New Roman" w:hAnsi="Times New Roman" w:eastAsia="宋体" w:cs="Times New Roman"/>
    </w:rPr>
  </w:style>
  <w:style w:type="paragraph" w:styleId="182">
    <w:name w:val="List Paragraph"/>
    <w:basedOn w:val="1"/>
    <w:qFormat/>
    <w:uiPriority w:val="34"/>
    <w:pPr>
      <w:ind w:firstLine="420"/>
    </w:pPr>
  </w:style>
  <w:style w:type="paragraph" w:customStyle="1" w:styleId="183">
    <w:name w:val="样式48 Char Char Char"/>
    <w:basedOn w:val="1"/>
    <w:qFormat/>
    <w:uiPriority w:val="0"/>
    <w:pPr>
      <w:spacing w:line="360" w:lineRule="auto"/>
      <w:ind w:firstLine="420"/>
    </w:pPr>
    <w:rPr>
      <w:rFonts w:ascii="Times New Roman" w:hAnsi="Times New Roman" w:eastAsia="宋体" w:cs="Times New Roman"/>
      <w:szCs w:val="21"/>
    </w:rPr>
  </w:style>
  <w:style w:type="character" w:customStyle="1" w:styleId="184">
    <w:name w:val="页眉 字符"/>
    <w:basedOn w:val="31"/>
    <w:link w:val="18"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character" w:customStyle="1" w:styleId="185">
    <w:name w:val="页脚 字符"/>
    <w:basedOn w:val="31"/>
    <w:link w:val="17"/>
    <w:qFormat/>
    <w:uiPriority w:val="99"/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extobjs>
    <extobj name="E657119C-6982-421D-8BA7-E74DEB70A7D9-1">
      <extobjdata type="E657119C-6982-421D-8BA7-E74DEB70A7D9" data="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1449</Words>
  <Characters>3878</Characters>
  <TotalTime>23</TotalTime>
  <ScaleCrop>false</ScaleCrop>
  <LinksUpToDate>false</LinksUpToDate>
  <CharactersWithSpaces>4109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2015-09-18T01:20:00Z</dcterms:created>
  <dc:creator>ylz</dc:creator>
  <cp:lastModifiedBy>，，</cp:lastModifiedBy>
  <dcterms:modified xsi:type="dcterms:W3CDTF">2026-05-06T05:58:13Z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ABF5068291C84F54B5C9F26F89792696_13</vt:lpwstr>
  </property>
  <property fmtid="{D5CDD505-2E9C-101B-9397-08002B2CF9AE}" pid="4" name="KSOTemplateDocerSaveRecord">
    <vt:lpwstr>eyJoZGlkIjoiNTgwOWE2NDkxOTIzYjJjMjhiMTNiNjUyOWYxMTdjODYiLCJ1c2VySWQiOiI4NTEzMzMxNTAifQ==</vt:lpwstr>
  </property>
</Properties>
</file>