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pPr>
      <w:bookmarkStart w:id="0" w:name="_GoBack"/>
      <w:bookmarkEnd w:id="0"/>
      <w:r>
        <w:rPr>
          <w:rFonts w:hint="eastAsia"/>
          <w:b/>
          <w:bCs/>
          <w:sz w:val="22"/>
          <w:szCs w:val="28"/>
        </w:rPr>
        <w:t>作品提交步骤</w:t>
      </w:r>
      <w:r>
        <w:rPr>
          <w:rFonts w:hint="eastAsia"/>
        </w:rPr>
        <w:t>：</w:t>
      </w:r>
    </w:p>
    <w:p>
      <w:pPr>
        <w:numPr>
          <w:ilvl w:val="0"/>
          <w:numId w:val="1"/>
        </w:numPr>
        <w:ind w:firstLine="360"/>
        <w:rPr>
          <w:rFonts w:ascii="微软雅黑" w:hAnsi="微软雅黑" w:eastAsia="微软雅黑" w:cs="微软雅黑"/>
          <w:color w:val="333333"/>
          <w:sz w:val="18"/>
          <w:szCs w:val="18"/>
          <w:shd w:val="clear" w:color="auto" w:fill="FFFFFF"/>
        </w:rPr>
      </w:pPr>
      <w:r>
        <w:rPr>
          <w:rFonts w:hint="eastAsia" w:ascii="微软雅黑" w:hAnsi="微软雅黑" w:eastAsia="微软雅黑" w:cs="微软雅黑"/>
          <w:color w:val="333333"/>
          <w:sz w:val="18"/>
          <w:szCs w:val="18"/>
          <w:shd w:val="clear" w:color="auto" w:fill="FFFFFF"/>
        </w:rPr>
        <w:t>参赛团队在头歌平台完成参赛报名后，选择希望参与的开源项目，Fork后在竞赛平台“</w:t>
      </w:r>
      <w:r>
        <w:rPr>
          <w:rFonts w:hint="eastAsia" w:ascii="微软雅黑" w:hAnsi="微软雅黑" w:eastAsia="微软雅黑" w:cs="微软雅黑"/>
          <w:color w:val="4183C4"/>
          <w:sz w:val="18"/>
          <w:szCs w:val="18"/>
          <w:shd w:val="clear" w:color="auto" w:fill="FFFFFF"/>
        </w:rPr>
        <w:fldChar w:fldCharType="begin"/>
      </w:r>
      <w:r>
        <w:rPr>
          <w:rFonts w:hint="eastAsia" w:ascii="微软雅黑" w:hAnsi="微软雅黑" w:eastAsia="微软雅黑" w:cs="微软雅黑"/>
          <w:color w:val="4183C4"/>
          <w:sz w:val="18"/>
          <w:szCs w:val="18"/>
          <w:shd w:val="clear" w:color="auto" w:fill="FFFFFF"/>
        </w:rPr>
        <w:instrText xml:space="preserve"> HYPERLINK "https://forgeplus.trustie.net/projects" </w:instrText>
      </w:r>
      <w:r>
        <w:rPr>
          <w:rFonts w:hint="eastAsia" w:ascii="微软雅黑" w:hAnsi="微软雅黑" w:eastAsia="微软雅黑" w:cs="微软雅黑"/>
          <w:color w:val="4183C4"/>
          <w:sz w:val="18"/>
          <w:szCs w:val="18"/>
          <w:shd w:val="clear" w:color="auto" w:fill="FFFFFF"/>
        </w:rPr>
        <w:fldChar w:fldCharType="separate"/>
      </w:r>
      <w:r>
        <w:rPr>
          <w:rStyle w:val="10"/>
          <w:rFonts w:hint="eastAsia" w:ascii="微软雅黑" w:hAnsi="微软雅黑" w:eastAsia="微软雅黑" w:cs="微软雅黑"/>
          <w:color w:val="4183C4"/>
          <w:sz w:val="18"/>
          <w:szCs w:val="18"/>
          <w:u w:val="none"/>
          <w:shd w:val="clear" w:color="auto" w:fill="FFFFFF"/>
        </w:rPr>
        <w:t>确实（Trustie）</w:t>
      </w:r>
      <w:r>
        <w:rPr>
          <w:rFonts w:hint="eastAsia" w:ascii="微软雅黑" w:hAnsi="微软雅黑" w:eastAsia="微软雅黑" w:cs="微软雅黑"/>
          <w:color w:val="4183C4"/>
          <w:sz w:val="18"/>
          <w:szCs w:val="18"/>
          <w:shd w:val="clear" w:color="auto" w:fill="FFFFFF"/>
        </w:rPr>
        <w:fldChar w:fldCharType="end"/>
      </w:r>
      <w:r>
        <w:rPr>
          <w:rFonts w:hint="eastAsia" w:ascii="微软雅黑" w:hAnsi="微软雅黑" w:eastAsia="微软雅黑" w:cs="微软雅黑"/>
          <w:color w:val="333333"/>
          <w:sz w:val="18"/>
          <w:szCs w:val="18"/>
          <w:shd w:val="clear" w:color="auto" w:fill="FFFFFF"/>
        </w:rPr>
        <w:t>）”上进行协同开发和贡献。主要包括以下步骤</w:t>
      </w:r>
    </w:p>
    <w:p>
      <w:pPr>
        <w:pStyle w:val="6"/>
        <w:widowControl/>
        <w:numPr>
          <w:ilvl w:val="0"/>
          <w:numId w:val="2"/>
        </w:numPr>
        <w:shd w:val="clear" w:color="auto" w:fill="FFFFFF"/>
        <w:spacing w:beforeAutospacing="0" w:after="240" w:afterAutospacing="0" w:line="420" w:lineRule="atLeast"/>
        <w:ind w:firstLine="320"/>
        <w:rPr>
          <w:rFonts w:ascii="微软雅黑" w:hAnsi="微软雅黑" w:eastAsia="微软雅黑" w:cs="微软雅黑"/>
          <w:color w:val="333333"/>
          <w:sz w:val="16"/>
          <w:szCs w:val="16"/>
          <w:shd w:val="clear" w:color="auto" w:fill="FFFFFF"/>
        </w:rPr>
      </w:pPr>
      <w:r>
        <w:rPr>
          <w:rFonts w:hint="eastAsia" w:ascii="微软雅黑" w:hAnsi="微软雅黑" w:eastAsia="微软雅黑" w:cs="微软雅黑"/>
          <w:color w:val="333333"/>
          <w:sz w:val="16"/>
          <w:szCs w:val="16"/>
          <w:shd w:val="clear" w:color="auto" w:fill="FFFFFF"/>
        </w:rPr>
        <w:t>在头歌平台“赛题发布”板块选择准备参与的开源项目A，点击后进入到竞赛支撑平台“</w:t>
      </w:r>
      <w:r>
        <w:rPr>
          <w:rFonts w:hint="eastAsia" w:ascii="微软雅黑" w:hAnsi="微软雅黑" w:eastAsia="微软雅黑" w:cs="微软雅黑"/>
          <w:color w:val="4183C4"/>
          <w:sz w:val="16"/>
          <w:szCs w:val="16"/>
          <w:shd w:val="clear" w:color="auto" w:fill="FFFFFF"/>
        </w:rPr>
        <w:fldChar w:fldCharType="begin"/>
      </w:r>
      <w:r>
        <w:rPr>
          <w:rFonts w:hint="eastAsia" w:ascii="微软雅黑" w:hAnsi="微软雅黑" w:eastAsia="微软雅黑" w:cs="微软雅黑"/>
          <w:color w:val="4183C4"/>
          <w:sz w:val="16"/>
          <w:szCs w:val="16"/>
          <w:shd w:val="clear" w:color="auto" w:fill="FFFFFF"/>
        </w:rPr>
        <w:instrText xml:space="preserve"> HYPERLINK "https://forgeplus.trustie.net/projects" </w:instrText>
      </w:r>
      <w:r>
        <w:rPr>
          <w:rFonts w:hint="eastAsia" w:ascii="微软雅黑" w:hAnsi="微软雅黑" w:eastAsia="微软雅黑" w:cs="微软雅黑"/>
          <w:color w:val="4183C4"/>
          <w:sz w:val="16"/>
          <w:szCs w:val="16"/>
          <w:shd w:val="clear" w:color="auto" w:fill="FFFFFF"/>
        </w:rPr>
        <w:fldChar w:fldCharType="separate"/>
      </w:r>
      <w:r>
        <w:rPr>
          <w:rStyle w:val="10"/>
          <w:rFonts w:hint="eastAsia" w:ascii="微软雅黑" w:hAnsi="微软雅黑" w:eastAsia="微软雅黑" w:cs="微软雅黑"/>
          <w:color w:val="4183C4"/>
          <w:sz w:val="16"/>
          <w:szCs w:val="16"/>
          <w:u w:val="none"/>
          <w:shd w:val="clear" w:color="auto" w:fill="FFFFFF"/>
        </w:rPr>
        <w:t>确实（Trustie）</w:t>
      </w:r>
      <w:r>
        <w:rPr>
          <w:rFonts w:hint="eastAsia" w:ascii="微软雅黑" w:hAnsi="微软雅黑" w:eastAsia="微软雅黑" w:cs="微软雅黑"/>
          <w:color w:val="4183C4"/>
          <w:sz w:val="16"/>
          <w:szCs w:val="16"/>
          <w:shd w:val="clear" w:color="auto" w:fill="FFFFFF"/>
        </w:rPr>
        <w:fldChar w:fldCharType="end"/>
      </w:r>
      <w:r>
        <w:rPr>
          <w:rFonts w:hint="eastAsia" w:ascii="微软雅黑" w:hAnsi="微软雅黑" w:eastAsia="微软雅黑" w:cs="微软雅黑"/>
          <w:color w:val="333333"/>
          <w:sz w:val="16"/>
          <w:szCs w:val="16"/>
          <w:shd w:val="clear" w:color="auto" w:fill="FFFFFF"/>
        </w:rPr>
        <w:t>）”社区中A项目的主页</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shd w:val="clear" w:color="auto" w:fill="FFFFFF"/>
        </w:rPr>
      </w:pPr>
      <w:r>
        <w:rPr>
          <w:rFonts w:hint="eastAsia" w:ascii="微软雅黑" w:hAnsi="微软雅黑" w:eastAsia="微软雅黑" w:cs="微软雅黑"/>
          <w:color w:val="333333"/>
          <w:sz w:val="16"/>
          <w:szCs w:val="16"/>
          <w:shd w:val="clear" w:color="auto" w:fill="FFFFFF"/>
        </w:rPr>
        <w:t>（2）通过头歌平台赛题链接点击进入“确实”平台的用户，“确实”平台将直接为用户在该平台创建账号并自动登录，后续登录可使用跳转过程中完善信息时输入的邮箱和密码进行登录，其他非通过链接跳转的用户请在“确实”平台注册账号并登录使用。</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（3）点击“确实”平台A项目页面右上角的“复刻（Fork）”按钮，在个人名下创建该项目副本B</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（4）在B项目的“仓库设置”-&gt;“协作者设置”中将参赛团队加入到该项目</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（5）在B项目中进行任务协同开发</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（6）完成针对某个“易修（ISSUE）”后创建“合并请求（PR）”并提交，合并请求的源分支选择自己团队修改提交代码的分支，目标分支请选择A项目的对应分支</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（7）继续完成其他“易修（ISSUE）”或者开发自己创新的功能feature，然后提交“合并请求（PR）”</w:t>
      </w:r>
    </w:p>
    <w:p>
      <w:pPr>
        <w:pStyle w:val="6"/>
        <w:widowControl/>
        <w:shd w:val="clear" w:color="auto" w:fill="FFFFFF"/>
        <w:spacing w:beforeAutospacing="0" w:after="240" w:afterAutospacing="0" w:line="420" w:lineRule="atLeast"/>
        <w:ind w:firstLine="320"/>
        <w:rPr>
          <w:rFonts w:ascii="微软雅黑" w:hAnsi="微软雅黑" w:eastAsia="微软雅黑" w:cs="微软雅黑"/>
          <w:color w:val="333333"/>
          <w:sz w:val="16"/>
          <w:szCs w:val="16"/>
          <w:shd w:val="clear" w:color="auto" w:fill="FFFFFF"/>
        </w:rPr>
      </w:pPr>
      <w:r>
        <w:rPr>
          <w:rFonts w:hint="eastAsia" w:ascii="微软雅黑" w:hAnsi="微软雅黑" w:eastAsia="微软雅黑" w:cs="微软雅黑"/>
          <w:color w:val="333333"/>
          <w:sz w:val="16"/>
          <w:szCs w:val="16"/>
          <w:shd w:val="clear" w:color="auto" w:fill="FFFFFF"/>
        </w:rPr>
        <w:t>根项目的核心管理者将对参赛团队提交的合并请求代码进行测试和评审，决定是否纳入根项目中。</w:t>
      </w:r>
    </w:p>
    <w:p>
      <w:pPr>
        <w:pStyle w:val="6"/>
        <w:widowControl/>
        <w:shd w:val="clear" w:color="auto" w:fill="FFFFFF"/>
        <w:spacing w:beforeAutospacing="0" w:after="240" w:afterAutospacing="0" w:line="420" w:lineRule="atLeast"/>
        <w:ind w:firstLine="400"/>
        <w:rPr>
          <w:rFonts w:ascii="微软雅黑" w:hAnsi="微软雅黑" w:eastAsia="微软雅黑" w:cs="微软雅黑"/>
          <w:b/>
          <w:bCs/>
          <w:color w:val="333333"/>
          <w:sz w:val="20"/>
          <w:szCs w:val="20"/>
          <w:shd w:val="clear" w:color="auto" w:fill="FFFFFF"/>
        </w:rPr>
      </w:pPr>
      <w:r>
        <w:rPr>
          <w:rFonts w:hint="eastAsia" w:ascii="微软雅黑" w:hAnsi="微软雅黑" w:eastAsia="微软雅黑" w:cs="微软雅黑"/>
          <w:b/>
          <w:bCs/>
          <w:color w:val="333333"/>
          <w:sz w:val="20"/>
          <w:szCs w:val="20"/>
          <w:shd w:val="clear" w:color="auto" w:fill="FFFFFF"/>
        </w:rPr>
        <w:t>赛题作品制作步骤：</w:t>
      </w:r>
    </w:p>
    <w:p>
      <w:pPr>
        <w:pStyle w:val="6"/>
        <w:widowControl/>
        <w:shd w:val="clear" w:color="auto" w:fill="FFFFFF"/>
        <w:spacing w:beforeAutospacing="0" w:after="240" w:afterAutospacing="0" w:line="420" w:lineRule="atLeast"/>
        <w:ind w:firstLine="400"/>
        <w:rPr>
          <w:rFonts w:ascii="微软雅黑" w:hAnsi="微软雅黑" w:eastAsia="微软雅黑" w:cs="微软雅黑"/>
          <w:b/>
          <w:bCs/>
          <w:color w:val="333333"/>
          <w:sz w:val="20"/>
          <w:szCs w:val="20"/>
          <w:shd w:val="clear" w:color="auto" w:fill="FFFFFF"/>
        </w:rPr>
      </w:pPr>
      <w:r>
        <w:rPr>
          <w:rFonts w:hint="eastAsia" w:ascii="微软雅黑" w:hAnsi="微软雅黑" w:eastAsia="微软雅黑" w:cs="微软雅黑"/>
          <w:b/>
          <w:bCs/>
          <w:color w:val="333333"/>
          <w:sz w:val="20"/>
          <w:szCs w:val="20"/>
          <w:shd w:val="clear" w:color="auto" w:fill="FFFFFF"/>
        </w:rPr>
        <w:t>针对于一个issue</w:t>
      </w:r>
    </w:p>
    <w:p>
      <w:pPr>
        <w:pStyle w:val="2"/>
        <w:ind w:firstLine="883"/>
        <w:rPr>
          <w:shd w:val="clear" w:color="auto" w:fill="FFFFFF"/>
        </w:rPr>
      </w:pPr>
      <w:r>
        <w:rPr>
          <w:shd w:val="clear" w:color="auto" w:fill="FFFFFF"/>
        </w:rPr>
        <w:t>赛题六：TensorLayer3.0 深度学习库项目开发</w:t>
      </w:r>
    </w:p>
    <w:p>
      <w:pPr>
        <w:ind w:firstLine="420"/>
      </w:pPr>
      <w:r>
        <w:rPr>
          <w:rFonts w:ascii="Segoe UI" w:hAnsi="Segoe UI" w:cs="Segoe UI"/>
          <w:shd w:val="clear" w:color="auto" w:fill="FFFFFF"/>
        </w:rPr>
        <w:t>TensorLayer3.0是一款兼容多种深度学习框架后端的深度学习库，支持TensorFlow, MindSpore, PaddlePaddle为后端计算引擎。</w:t>
      </w:r>
    </w:p>
    <w:p>
      <w:pPr>
        <w:pStyle w:val="3"/>
      </w:pPr>
      <w:r>
        <w:rPr>
          <w:rFonts w:hint="eastAsia"/>
          <w:shd w:val="clear" w:color="auto" w:fill="FFFFFF"/>
        </w:rPr>
        <w:t>Issue：</w:t>
      </w:r>
    </w:p>
    <w:p>
      <w:pPr>
        <w:rPr>
          <w:rFonts w:ascii="Segoe UI" w:hAnsi="Segoe UI" w:cs="Segoe UI"/>
          <w:shd w:val="clear" w:color="auto" w:fill="FFFFFF"/>
        </w:rPr>
      </w:pPr>
      <w:r>
        <w:rPr>
          <w:rFonts w:hint="eastAsia" w:ascii="Segoe UI" w:hAnsi="Segoe UI" w:cs="Segoe UI"/>
          <w:shd w:val="clear" w:color="auto" w:fill="FFFFFF"/>
        </w:rPr>
        <w:t>1、预训练模型迁移：将Pytorch中PifPaf姿态估计模型迁移到TensorLayer3.0</w:t>
      </w:r>
    </w:p>
    <w:p>
      <w:pPr>
        <w:rPr>
          <w:rFonts w:ascii="Segoe UI" w:hAnsi="Segoe UI" w:cs="Segoe UI"/>
          <w:shd w:val="clear" w:color="auto" w:fill="FFFFFF"/>
        </w:rPr>
      </w:pPr>
      <w:r>
        <w:rPr>
          <w:rFonts w:hint="eastAsia" w:ascii="Segoe UI" w:hAnsi="Segoe UI" w:cs="Segoe UI"/>
          <w:shd w:val="clear" w:color="auto" w:fill="FFFFFF"/>
        </w:rPr>
        <w:t>2、使用TensorLayer3.0开发Faster R-CNN</w:t>
      </w:r>
    </w:p>
    <w:p>
      <w:pPr>
        <w:rPr>
          <w:rFonts w:ascii="Segoe UI" w:hAnsi="Segoe UI" w:cs="Segoe UI"/>
          <w:shd w:val="clear" w:color="auto" w:fill="FFFFFF"/>
        </w:rPr>
      </w:pPr>
      <w:r>
        <w:rPr>
          <w:rFonts w:hint="eastAsia" w:ascii="Segoe UI" w:hAnsi="Segoe UI" w:cs="Segoe UI"/>
          <w:shd w:val="clear" w:color="auto" w:fill="FFFFFF"/>
        </w:rPr>
        <w:t>3、使用TensorLayer3.0开发DenseNet</w:t>
      </w:r>
    </w:p>
    <w:p>
      <w:pPr>
        <w:rPr>
          <w:rFonts w:ascii="Segoe UI" w:hAnsi="Segoe UI" w:cs="Segoe UI"/>
          <w:shd w:val="clear" w:color="auto" w:fill="FFFFFF"/>
        </w:rPr>
      </w:pPr>
      <w:r>
        <w:rPr>
          <w:rFonts w:hint="eastAsia" w:ascii="Segoe UI" w:hAnsi="Segoe UI" w:cs="Segoe UI"/>
          <w:shd w:val="clear" w:color="auto" w:fill="FFFFFF"/>
        </w:rPr>
        <w:t>（1）模型构建准备工作：</w:t>
      </w:r>
    </w:p>
    <w:p>
      <w:pPr>
        <w:ind w:firstLine="420"/>
        <w:rPr>
          <w:rFonts w:ascii="Segoe UI" w:hAnsi="Segoe UI" w:cs="Segoe UI"/>
          <w:shd w:val="clear" w:color="auto" w:fill="FFFFFF"/>
        </w:rPr>
      </w:pPr>
      <w:r>
        <w:rPr>
          <w:rFonts w:hint="eastAsia" w:ascii="Segoe UI" w:hAnsi="Segoe UI" w:cs="Segoe UI"/>
          <w:shd w:val="clear" w:color="auto" w:fill="FFFFFF"/>
        </w:rPr>
        <w:t>由于TensorLayer的API接口和模型构建与Pytorch相似，因此推荐参考基于Pytorch版本的DenseNet模型构建方法，相关代码可参考Pytorch源码实现。相关源代码可直接参考</w:t>
      </w:r>
      <w:r>
        <w:fldChar w:fldCharType="begin"/>
      </w:r>
      <w:r>
        <w:instrText xml:space="preserve"> HYPERLINK "https://github.com/andreasveit/densenet-pytorch/blob/master/densenet.py" </w:instrText>
      </w:r>
      <w:r>
        <w:fldChar w:fldCharType="separate"/>
      </w:r>
      <w:r>
        <w:rPr>
          <w:rStyle w:val="10"/>
          <w:rFonts w:ascii="Segoe UI" w:hAnsi="Segoe UI" w:cs="Segoe UI"/>
          <w:shd w:val="clear" w:color="auto" w:fill="FFFFFF"/>
        </w:rPr>
        <w:t>https://github.com/andreasveit/densenet-pytorch/blob/master/densenet.py</w:t>
      </w:r>
      <w:r>
        <w:rPr>
          <w:rStyle w:val="10"/>
          <w:rFonts w:ascii="Segoe UI" w:hAnsi="Segoe UI" w:cs="Segoe UI"/>
          <w:shd w:val="clear" w:color="auto" w:fill="FFFFFF"/>
        </w:rPr>
        <w:fldChar w:fldCharType="end"/>
      </w:r>
      <w:r>
        <w:rPr>
          <w:rFonts w:ascii="Segoe UI" w:hAnsi="Segoe UI" w:cs="Segoe UI"/>
          <w:shd w:val="clear" w:color="auto" w:fill="FFFFFF"/>
        </w:rPr>
        <w:t xml:space="preserve"> </w:t>
      </w:r>
      <w:r>
        <w:rPr>
          <w:rFonts w:hint="eastAsia" w:ascii="Segoe UI" w:hAnsi="Segoe UI" w:cs="Segoe UI"/>
          <w:shd w:val="clear" w:color="auto" w:fill="FFFFFF"/>
        </w:rPr>
        <w:t>。</w:t>
      </w:r>
    </w:p>
    <w:p>
      <w:pPr>
        <w:ind w:firstLine="420"/>
        <w:jc w:val="center"/>
        <w:rPr>
          <w:rFonts w:ascii="Segoe UI" w:hAnsi="Segoe UI" w:cs="Segoe UI"/>
          <w:shd w:val="clear" w:color="auto" w:fill="FFFFFF"/>
        </w:rPr>
      </w:pPr>
      <w:r>
        <w:drawing>
          <wp:inline distT="0" distB="0" distL="0" distR="0">
            <wp:extent cx="2214245" cy="1684655"/>
            <wp:effectExtent l="0" t="0" r="0" b="0"/>
            <wp:docPr id="1" name="图片 1" descr="https://pytorch.org/assets/images/densene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pytorch.org/assets/images/densenet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25246" cy="1693446"/>
                    </a:xfrm>
                    <a:prstGeom prst="rect">
                      <a:avLst/>
                    </a:prstGeom>
                    <a:noFill/>
                    <a:ln>
                      <a:noFill/>
                    </a:ln>
                  </pic:spPr>
                </pic:pic>
              </a:graphicData>
            </a:graphic>
          </wp:inline>
        </w:drawing>
      </w:r>
    </w:p>
    <w:p>
      <w:pPr>
        <w:ind w:firstLine="420"/>
        <w:jc w:val="center"/>
        <w:rPr>
          <w:rFonts w:hint="eastAsia" w:ascii="Segoe UI" w:hAnsi="Segoe UI" w:cs="Segoe UI"/>
          <w:shd w:val="clear" w:color="auto" w:fill="FFFFFF"/>
        </w:rPr>
      </w:pPr>
      <w:r>
        <w:rPr>
          <w:rFonts w:hint="eastAsia" w:ascii="Segoe UI" w:hAnsi="Segoe UI" w:cs="Segoe UI"/>
          <w:shd w:val="clear" w:color="auto" w:fill="FFFFFF"/>
        </w:rPr>
        <w:t>图1：DenseNet模块结构示意图</w:t>
      </w:r>
    </w:p>
    <w:p>
      <w:pPr>
        <w:ind w:firstLine="420"/>
        <w:jc w:val="center"/>
        <w:rPr>
          <w:rFonts w:ascii="Segoe UI" w:hAnsi="Segoe UI" w:cs="Segoe UI"/>
          <w:shd w:val="clear" w:color="auto" w:fill="FFFFFF"/>
        </w:rPr>
      </w:pPr>
      <w:r>
        <w:drawing>
          <wp:inline distT="0" distB="0" distL="0" distR="0">
            <wp:extent cx="5274310" cy="2590800"/>
            <wp:effectExtent l="0" t="0" r="2540" b="0"/>
            <wp:docPr id="2" name="图片 2" descr="https://pytorch.org/assets/images/densene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pytorch.org/assets/images/densenet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591061"/>
                    </a:xfrm>
                    <a:prstGeom prst="rect">
                      <a:avLst/>
                    </a:prstGeom>
                    <a:noFill/>
                    <a:ln>
                      <a:noFill/>
                    </a:ln>
                  </pic:spPr>
                </pic:pic>
              </a:graphicData>
            </a:graphic>
          </wp:inline>
        </w:drawing>
      </w:r>
    </w:p>
    <w:p>
      <w:pPr>
        <w:ind w:firstLine="420"/>
        <w:jc w:val="center"/>
        <w:rPr>
          <w:rFonts w:ascii="Segoe UI" w:hAnsi="Segoe UI" w:cs="Segoe UI"/>
          <w:shd w:val="clear" w:color="auto" w:fill="FFFFFF"/>
        </w:rPr>
      </w:pPr>
      <w:r>
        <w:rPr>
          <w:rFonts w:hint="eastAsia" w:ascii="Segoe UI" w:hAnsi="Segoe UI" w:cs="Segoe UI"/>
          <w:shd w:val="clear" w:color="auto" w:fill="FFFFFF"/>
        </w:rPr>
        <w:t>图2：DenseNet模型结构和对应参数配置</w:t>
      </w:r>
    </w:p>
    <w:p>
      <w:pPr>
        <w:rPr>
          <w:rFonts w:ascii="Segoe UI Emoji" w:hAnsi="Segoe UI Emoji"/>
          <w:color w:val="333333"/>
          <w:shd w:val="clear" w:color="auto" w:fill="FFFFFF"/>
        </w:rPr>
      </w:pPr>
      <w:r>
        <w:rPr>
          <w:rFonts w:hint="eastAsia" w:ascii="Segoe UI" w:hAnsi="Segoe UI" w:cs="Segoe UI"/>
          <w:shd w:val="clear" w:color="auto" w:fill="FFFFFF"/>
        </w:rPr>
        <w:t>（</w:t>
      </w:r>
      <w:r>
        <w:rPr>
          <w:rFonts w:ascii="Segoe UI" w:hAnsi="Segoe UI" w:cs="Segoe UI"/>
          <w:shd w:val="clear" w:color="auto" w:fill="FFFFFF"/>
        </w:rPr>
        <w:t>2</w:t>
      </w:r>
      <w:r>
        <w:rPr>
          <w:rFonts w:hint="eastAsia" w:ascii="Segoe UI" w:hAnsi="Segoe UI" w:cs="Segoe UI"/>
          <w:shd w:val="clear" w:color="auto" w:fill="FFFFFF"/>
        </w:rPr>
        <w:t>）</w:t>
      </w:r>
      <w:r>
        <w:rPr>
          <w:rFonts w:hint="eastAsia" w:ascii="Segoe UI Emoji" w:hAnsi="Segoe UI Emoji"/>
          <w:color w:val="333333"/>
          <w:shd w:val="clear" w:color="auto" w:fill="FFFFFF"/>
        </w:rPr>
        <w:t>数据集准备：</w:t>
      </w:r>
    </w:p>
    <w:p>
      <w:pPr>
        <w:ind w:firstLine="420"/>
        <w:rPr>
          <w:rFonts w:ascii="Segoe UI Emoji" w:hAnsi="Segoe UI Emoji"/>
          <w:color w:val="333333"/>
          <w:shd w:val="clear" w:color="auto" w:fill="FFFFFF"/>
        </w:rPr>
      </w:pPr>
      <w:r>
        <w:rPr>
          <w:rFonts w:hint="eastAsia" w:ascii="Segoe UI Emoji" w:hAnsi="Segoe UI Emoji"/>
          <w:color w:val="333333"/>
          <w:shd w:val="clear" w:color="auto" w:fill="FFFFFF"/>
        </w:rPr>
        <w:t>CIFAR</w:t>
      </w:r>
      <w:r>
        <w:rPr>
          <w:rFonts w:ascii="Segoe UI Emoji" w:hAnsi="Segoe UI Emoji"/>
          <w:color w:val="333333"/>
          <w:shd w:val="clear" w:color="auto" w:fill="FFFFFF"/>
        </w:rPr>
        <w:t>10</w:t>
      </w:r>
      <w:r>
        <w:rPr>
          <w:rFonts w:hint="eastAsia" w:ascii="Segoe UI Emoji" w:hAnsi="Segoe UI Emoji"/>
          <w:color w:val="333333"/>
          <w:shd w:val="clear" w:color="auto" w:fill="FFFFFF"/>
        </w:rPr>
        <w:t>数据集为TensorLayer内置数据集，可通过</w:t>
      </w:r>
      <w:r>
        <w:rPr>
          <w:rFonts w:ascii="Segoe UI Emoji" w:hAnsi="Segoe UI Emoji"/>
          <w:color w:val="333333"/>
          <w:shd w:val="clear" w:color="auto" w:fill="FFFFFF"/>
        </w:rPr>
        <w:t>files.load_cifar10_dataset</w:t>
      </w:r>
      <w:r>
        <w:rPr>
          <w:rFonts w:hint="eastAsia" w:ascii="Segoe UI Emoji" w:hAnsi="Segoe UI Emoji"/>
          <w:color w:val="333333"/>
          <w:shd w:val="clear" w:color="auto" w:fill="FFFFFF"/>
        </w:rPr>
        <w:t>方法直接获取，</w:t>
      </w:r>
      <w:r>
        <w:rPr>
          <w:rFonts w:ascii="Segoe UI Emoji" w:hAnsi="Segoe UI Emoji"/>
          <w:color w:val="333333"/>
          <w:shd w:val="clear" w:color="auto" w:fill="FFFFFF"/>
        </w:rPr>
        <w:t xml:space="preserve"> </w:t>
      </w:r>
      <w:r>
        <w:rPr>
          <w:rFonts w:hint="eastAsia" w:ascii="Segoe UI Emoji" w:hAnsi="Segoe UI Emoji"/>
          <w:color w:val="333333"/>
          <w:shd w:val="clear" w:color="auto" w:fill="FFFFFF"/>
        </w:rPr>
        <w:t>CIFAR</w:t>
      </w:r>
      <w:r>
        <w:rPr>
          <w:rFonts w:ascii="Segoe UI Emoji" w:hAnsi="Segoe UI Emoji"/>
          <w:color w:val="333333"/>
          <w:shd w:val="clear" w:color="auto" w:fill="FFFFFF"/>
        </w:rPr>
        <w:t>10</w:t>
      </w:r>
      <w:r>
        <w:rPr>
          <w:rFonts w:hint="eastAsia" w:ascii="Segoe UI Emoji" w:hAnsi="Segoe UI Emoji"/>
          <w:color w:val="333333"/>
          <w:shd w:val="clear" w:color="auto" w:fill="FFFFFF"/>
        </w:rPr>
        <w:t>数据集由10个类60000张32x32彩色图像组成，每个类6000张图像。训练图像50000张，测试图像10000张。数据集分为5个训练批和1个测试批，每个测试批包含10000幅图像。测试批处理包含从每个类中随机选择的1000个图像。训练批包含随机顺序的剩余图像，但一些训练批可能包含来自一个类的图像多于另一个类的图像。在它们之间，训练批次包含来自每个类的5000张图像。</w:t>
      </w:r>
    </w:p>
    <w:p>
      <w:pPr>
        <w:rPr>
          <w:rFonts w:hint="eastAsia" w:ascii="Segoe UI Emoji" w:hAnsi="Segoe UI Emoji"/>
          <w:color w:val="333333"/>
          <w:shd w:val="clear" w:color="auto" w:fill="FFFFFF"/>
        </w:rPr>
      </w:pPr>
      <w:r>
        <w:rPr>
          <w:rFonts w:hint="eastAsia" w:ascii="Segoe UI Emoji" w:hAnsi="Segoe UI Emoji"/>
          <w:color w:val="333333"/>
          <w:shd w:val="clear" w:color="auto" w:fill="FFFFFF"/>
        </w:rPr>
        <w:t>加载CIFAR-10数据集相关的API为：</w:t>
      </w:r>
    </w:p>
    <w:p>
      <w:pPr>
        <w:rPr>
          <w:rFonts w:hint="eastAsia" w:ascii="Segoe UI Emoji" w:hAnsi="Segoe UI Emoji"/>
          <w:color w:val="333333"/>
          <w:shd w:val="clear" w:color="auto" w:fill="FFFFFF"/>
        </w:rPr>
      </w:pPr>
    </w:p>
    <w:p>
      <w:pPr>
        <w:widowControl/>
        <w:shd w:val="clear" w:color="auto" w:fill="F2F3F4"/>
        <w:jc w:val="left"/>
        <w:rPr>
          <w:rFonts w:ascii="Courier New" w:hAnsi="Courier New" w:eastAsia="宋体" w:cs="Courier New"/>
          <w:color w:val="000000"/>
          <w:kern w:val="0"/>
          <w:sz w:val="20"/>
          <w:szCs w:val="20"/>
        </w:rPr>
      </w:pPr>
    </w:p>
    <w:p>
      <w:pPr>
        <w:widowControl/>
        <w:shd w:val="clear" w:color="auto" w:fill="F2F3F4"/>
        <w:jc w:val="left"/>
        <w:rPr>
          <w:rFonts w:ascii="Courier New" w:hAnsi="Courier New" w:eastAsia="宋体" w:cs="Courier New"/>
          <w:color w:val="000000"/>
          <w:kern w:val="0"/>
          <w:sz w:val="20"/>
          <w:szCs w:val="20"/>
        </w:rPr>
      </w:pPr>
      <w:r>
        <w:rPr>
          <w:rFonts w:ascii="Courier New" w:hAnsi="Courier New" w:eastAsia="宋体" w:cs="Courier New"/>
          <w:color w:val="000000"/>
          <w:kern w:val="0"/>
          <w:sz w:val="20"/>
          <w:szCs w:val="20"/>
        </w:rPr>
        <w:t>shape (tupe) -- 图像的形组 e.g. (-1, 3, 32, 32) and (-1, 32, 32, 3).</w:t>
      </w:r>
    </w:p>
    <w:p>
      <w:pPr>
        <w:widowControl/>
        <w:shd w:val="clear" w:color="auto" w:fill="F2F3F4"/>
        <w:jc w:val="left"/>
        <w:rPr>
          <w:rFonts w:ascii="Courier New" w:hAnsi="Courier New" w:eastAsia="宋体" w:cs="Courier New"/>
          <w:color w:val="000000"/>
          <w:kern w:val="0"/>
          <w:sz w:val="20"/>
          <w:szCs w:val="20"/>
        </w:rPr>
      </w:pPr>
    </w:p>
    <w:p>
      <w:pPr>
        <w:widowControl/>
        <w:shd w:val="clear" w:color="auto" w:fill="F2F3F4"/>
        <w:jc w:val="left"/>
        <w:rPr>
          <w:rFonts w:ascii="Courier New" w:hAnsi="Courier New" w:eastAsia="宋体" w:cs="Courier New"/>
          <w:color w:val="000000"/>
          <w:kern w:val="0"/>
          <w:sz w:val="20"/>
          <w:szCs w:val="20"/>
        </w:rPr>
      </w:pPr>
      <w:r>
        <w:rPr>
          <w:rFonts w:ascii="Courier New" w:hAnsi="Courier New" w:eastAsia="宋体" w:cs="Courier New"/>
          <w:color w:val="000000"/>
          <w:kern w:val="0"/>
          <w:sz w:val="20"/>
          <w:szCs w:val="20"/>
        </w:rPr>
        <w:t>path (str) -- 数据下载路径，默认为“data/cifar10/”。</w:t>
      </w:r>
    </w:p>
    <w:p>
      <w:pPr>
        <w:widowControl/>
        <w:shd w:val="clear" w:color="auto" w:fill="F2F3F4"/>
        <w:jc w:val="left"/>
        <w:rPr>
          <w:rFonts w:ascii="Courier New" w:hAnsi="Courier New" w:eastAsia="宋体" w:cs="Courier New"/>
          <w:color w:val="000000"/>
          <w:kern w:val="0"/>
          <w:sz w:val="20"/>
          <w:szCs w:val="20"/>
        </w:rPr>
      </w:pPr>
    </w:p>
    <w:p>
      <w:pPr>
        <w:widowControl/>
        <w:shd w:val="clear" w:color="auto" w:fill="F2F3F4"/>
        <w:jc w:val="left"/>
        <w:rPr>
          <w:rFonts w:ascii="宋体" w:hAnsi="宋体" w:eastAsia="宋体" w:cs="宋体"/>
          <w:kern w:val="0"/>
          <w:sz w:val="24"/>
        </w:rPr>
      </w:pPr>
      <w:r>
        <w:rPr>
          <w:rFonts w:ascii="Courier New" w:hAnsi="Courier New" w:eastAsia="宋体" w:cs="Courier New"/>
          <w:color w:val="000000"/>
          <w:kern w:val="0"/>
          <w:sz w:val="20"/>
          <w:szCs w:val="20"/>
        </w:rPr>
        <w:t>plotable (boolean) -- 是否绘制一些图像示例，默认为False。</w:t>
      </w:r>
    </w:p>
    <w:p>
      <w:pPr>
        <w:rPr>
          <w:rFonts w:ascii="Segoe UI Emoji" w:hAnsi="Segoe UI Emoji"/>
          <w:color w:val="333333"/>
          <w:shd w:val="clear" w:color="auto" w:fill="FFFFFF"/>
        </w:rPr>
      </w:pPr>
    </w:p>
    <w:p>
      <w:pPr>
        <w:rPr>
          <w:rFonts w:hint="eastAsia" w:ascii="Segoe UI Emoji" w:hAnsi="Segoe UI Emoji"/>
          <w:color w:val="333333"/>
          <w:shd w:val="clear" w:color="auto" w:fill="FFFFFF"/>
        </w:rPr>
      </w:pPr>
      <w:r>
        <w:rPr>
          <w:rFonts w:hint="eastAsia" w:ascii="Segoe UI Emoji" w:hAnsi="Segoe UI Emoji"/>
          <w:color w:val="333333"/>
          <w:shd w:val="clear" w:color="auto" w:fill="FFFFFF"/>
        </w:rPr>
        <w:t>调用示例：</w:t>
      </w:r>
    </w:p>
    <w:p>
      <w:pPr>
        <w:widowControl/>
        <w:shd w:val="clear" w:color="auto" w:fill="F2F3F4"/>
        <w:jc w:val="left"/>
        <w:rPr>
          <w:rFonts w:ascii="宋体" w:hAnsi="宋体" w:eastAsia="宋体" w:cs="宋体"/>
          <w:kern w:val="0"/>
          <w:sz w:val="24"/>
        </w:rPr>
      </w:pPr>
      <w:r>
        <w:rPr>
          <w:rFonts w:ascii="Courier New" w:hAnsi="Courier New" w:eastAsia="宋体" w:cs="Courier New"/>
          <w:color w:val="000000"/>
          <w:kern w:val="0"/>
          <w:sz w:val="20"/>
          <w:szCs w:val="20"/>
        </w:rPr>
        <w:t>tensorlayer.files.load_cifar10_dataset(shape=(-1, 32, 32, 3), path='data', plotable=False)</w:t>
      </w:r>
    </w:p>
    <w:p>
      <w:pPr>
        <w:rPr>
          <w:rFonts w:hint="eastAsia" w:ascii="Segoe UI Emoji" w:hAnsi="Segoe UI Emoji"/>
          <w:color w:val="333333"/>
          <w:shd w:val="clear" w:color="auto" w:fill="FFFFFF"/>
        </w:rPr>
      </w:pPr>
    </w:p>
    <w:p>
      <w:pPr>
        <w:rPr>
          <w:rFonts w:hint="eastAsia" w:ascii="Segoe UI" w:hAnsi="Segoe UI" w:cs="Segoe UI"/>
          <w:shd w:val="clear" w:color="auto" w:fill="FFFFFF"/>
        </w:rPr>
      </w:pPr>
    </w:p>
    <w:p>
      <w:pPr>
        <w:rPr>
          <w:rFonts w:ascii="Segoe UI" w:hAnsi="Segoe UI" w:cs="Segoe UI"/>
          <w:shd w:val="clear" w:color="auto" w:fill="FFFFFF"/>
        </w:rPr>
      </w:pPr>
      <w:r>
        <w:rPr>
          <w:rFonts w:hint="eastAsia" w:ascii="Segoe UI" w:hAnsi="Segoe UI" w:cs="Segoe UI"/>
          <w:shd w:val="clear" w:color="auto" w:fill="FFFFFF"/>
        </w:rPr>
        <w:t>（</w:t>
      </w:r>
      <w:r>
        <w:rPr>
          <w:rFonts w:ascii="Segoe UI" w:hAnsi="Segoe UI" w:cs="Segoe UI"/>
          <w:shd w:val="clear" w:color="auto" w:fill="FFFFFF"/>
        </w:rPr>
        <w:t>4</w:t>
      </w:r>
      <w:r>
        <w:rPr>
          <w:rFonts w:hint="eastAsia" w:ascii="Segoe UI" w:hAnsi="Segoe UI" w:cs="Segoe UI"/>
          <w:shd w:val="clear" w:color="auto" w:fill="FFFFFF"/>
        </w:rPr>
        <w:t>）后端引擎选择：</w:t>
      </w:r>
    </w:p>
    <w:p>
      <w:pPr>
        <w:ind w:firstLine="420"/>
        <w:rPr>
          <w:rFonts w:ascii="Segoe UI" w:hAnsi="Segoe UI" w:cs="Segoe UI"/>
          <w:shd w:val="clear" w:color="auto" w:fill="FFFFFF"/>
        </w:rPr>
      </w:pPr>
      <w:r>
        <w:rPr>
          <w:rFonts w:ascii="Segoe UI" w:hAnsi="Segoe UI" w:cs="Segoe UI"/>
          <w:shd w:val="clear" w:color="auto" w:fill="FFFFFF"/>
        </w:rPr>
        <w:t>为了图像算子在各框架后端保持一致，TensorLayer综合考虑TensorFlow、Mindspore、PaddlePaddle框架各自图像算子功能及参数，增加和调整不同后端框架源码扩展了图像处理功能。以PyTorch为后端的图像算子将在未来开发中更新。</w:t>
      </w:r>
      <w:r>
        <w:rPr>
          <w:rFonts w:hint="eastAsia" w:ascii="Segoe UI" w:hAnsi="Segoe UI" w:cs="Segoe UI"/>
          <w:shd w:val="clear" w:color="auto" w:fill="FFFFFF"/>
        </w:rPr>
        <w:t>通过</w:t>
      </w:r>
      <w:r>
        <w:rPr>
          <w:rFonts w:ascii="Segoe UI" w:hAnsi="Segoe UI" w:cs="Segoe UI"/>
          <w:shd w:val="clear" w:color="auto" w:fill="FFFFFF"/>
        </w:rPr>
        <w:t>os.environ['TL_BACKEND']</w:t>
      </w:r>
      <w:r>
        <w:rPr>
          <w:rFonts w:hint="eastAsia" w:ascii="Segoe UI" w:hAnsi="Segoe UI" w:cs="Segoe UI"/>
          <w:shd w:val="clear" w:color="auto" w:fill="FFFFFF"/>
        </w:rPr>
        <w:t>方法选择后端引擎，可选的引擎和选择方式如下表：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ind w:firstLine="420"/>
              <w:rPr>
                <w:rFonts w:hint="eastAsia" w:ascii="Segoe UI" w:hAnsi="Segoe UI" w:cs="Segoe UI"/>
                <w:shd w:val="clear" w:color="auto" w:fill="FFFFFF"/>
              </w:rPr>
            </w:pPr>
            <w:r>
              <w:rPr>
                <w:rFonts w:hint="eastAsia" w:ascii="Segoe UI" w:hAnsi="Segoe UI" w:cs="Segoe UI"/>
                <w:shd w:val="clear" w:color="auto" w:fill="FFFFFF"/>
              </w:rPr>
              <w:t>支持引擎</w:t>
            </w:r>
          </w:p>
        </w:tc>
        <w:tc>
          <w:tcPr>
            <w:tcW w:w="5437" w:type="dxa"/>
          </w:tcPr>
          <w:p>
            <w:pPr>
              <w:ind w:firstLine="420"/>
              <w:rPr>
                <w:rFonts w:hint="eastAsia" w:ascii="Segoe UI" w:hAnsi="Segoe UI" w:cs="Segoe UI"/>
                <w:shd w:val="clear" w:color="auto" w:fill="FFFFFF"/>
              </w:rPr>
            </w:pPr>
            <w:r>
              <w:rPr>
                <w:rFonts w:hint="eastAsia" w:ascii="Segoe UI" w:hAnsi="Segoe UI" w:cs="Segoe UI"/>
                <w:shd w:val="clear" w:color="auto" w:fill="FFFFFF"/>
              </w:rPr>
              <w:t>配置方法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ind w:firstLine="420"/>
              <w:rPr>
                <w:rFonts w:hint="eastAsia" w:ascii="Segoe UI" w:hAnsi="Segoe UI" w:cs="Segoe UI"/>
                <w:shd w:val="clear" w:color="auto" w:fill="FFFFFF"/>
              </w:rPr>
            </w:pPr>
            <w:r>
              <w:rPr>
                <w:rFonts w:ascii="Segoe UI" w:hAnsi="Segoe UI" w:cs="Segoe UI"/>
                <w:shd w:val="clear" w:color="auto" w:fill="FFFFFF"/>
              </w:rPr>
              <w:t>TensorFlow</w:t>
            </w:r>
            <w:r>
              <w:rPr>
                <w:rFonts w:hint="eastAsia" w:ascii="Segoe UI" w:hAnsi="Segoe UI" w:cs="Segoe UI"/>
                <w:shd w:val="clear" w:color="auto" w:fill="FFFFFF"/>
              </w:rPr>
              <w:t>（推荐）</w:t>
            </w:r>
          </w:p>
        </w:tc>
        <w:tc>
          <w:tcPr>
            <w:tcW w:w="5437" w:type="dxa"/>
          </w:tcPr>
          <w:p>
            <w:pPr>
              <w:ind w:firstLine="420"/>
              <w:rPr>
                <w:rFonts w:hint="eastAsia" w:ascii="Segoe UI" w:hAnsi="Segoe UI" w:cs="Segoe UI"/>
                <w:shd w:val="clear" w:color="auto" w:fill="FFFFFF"/>
              </w:rPr>
            </w:pPr>
            <w:r>
              <w:rPr>
                <w:rFonts w:ascii="Segoe UI" w:hAnsi="Segoe UI" w:cs="Segoe UI"/>
                <w:shd w:val="clear" w:color="auto" w:fill="FFFFFF"/>
              </w:rPr>
              <w:t>os.environ['TL_BACKEND'] = 'tensorflow'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ind w:firstLine="420"/>
              <w:rPr>
                <w:rFonts w:hint="eastAsia" w:ascii="Segoe UI" w:hAnsi="Segoe UI" w:cs="Segoe UI"/>
                <w:shd w:val="clear" w:color="auto" w:fill="FFFFFF"/>
              </w:rPr>
            </w:pPr>
            <w:r>
              <w:rPr>
                <w:rFonts w:ascii="Segoe UI" w:hAnsi="Segoe UI" w:cs="Segoe UI"/>
                <w:shd w:val="clear" w:color="auto" w:fill="FFFFFF"/>
              </w:rPr>
              <w:t>MindSpore</w:t>
            </w:r>
          </w:p>
        </w:tc>
        <w:tc>
          <w:tcPr>
            <w:tcW w:w="5437" w:type="dxa"/>
          </w:tcPr>
          <w:p>
            <w:pPr>
              <w:ind w:firstLine="420"/>
              <w:rPr>
                <w:rFonts w:hint="eastAsia" w:ascii="Segoe UI" w:hAnsi="Segoe UI" w:cs="Segoe UI"/>
                <w:shd w:val="clear" w:color="auto" w:fill="FFFFFF"/>
              </w:rPr>
            </w:pPr>
            <w:r>
              <w:rPr>
                <w:rFonts w:ascii="Segoe UI" w:hAnsi="Segoe UI" w:cs="Segoe UI"/>
                <w:shd w:val="clear" w:color="auto" w:fill="FFFFFF"/>
              </w:rPr>
              <w:t>os.environ['TL_BACKEND'] = 'mindspore'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ind w:firstLine="420"/>
              <w:rPr>
                <w:rFonts w:hint="eastAsia" w:ascii="Segoe UI" w:hAnsi="Segoe UI" w:cs="Segoe UI"/>
                <w:shd w:val="clear" w:color="auto" w:fill="FFFFFF"/>
              </w:rPr>
            </w:pPr>
            <w:r>
              <w:rPr>
                <w:rFonts w:ascii="Segoe UI" w:hAnsi="Segoe UI" w:cs="Segoe UI"/>
                <w:shd w:val="clear" w:color="auto" w:fill="FFFFFF"/>
              </w:rPr>
              <w:t>PaddlePaddle</w:t>
            </w:r>
          </w:p>
        </w:tc>
        <w:tc>
          <w:tcPr>
            <w:tcW w:w="5437" w:type="dxa"/>
          </w:tcPr>
          <w:p>
            <w:pPr>
              <w:ind w:firstLine="420"/>
              <w:rPr>
                <w:rFonts w:hint="eastAsia" w:ascii="Segoe UI" w:hAnsi="Segoe UI" w:cs="Segoe UI"/>
                <w:shd w:val="clear" w:color="auto" w:fill="FFFFFF"/>
              </w:rPr>
            </w:pPr>
            <w:r>
              <w:rPr>
                <w:rFonts w:ascii="Segoe UI" w:hAnsi="Segoe UI" w:cs="Segoe UI"/>
                <w:shd w:val="clear" w:color="auto" w:fill="FFFFFF"/>
              </w:rPr>
              <w:t>os.environ['TL_BACKEND'] = '</w:t>
            </w:r>
            <w:r>
              <w:t xml:space="preserve"> </w:t>
            </w:r>
            <w:r>
              <w:rPr>
                <w:rFonts w:ascii="Segoe UI" w:hAnsi="Segoe UI" w:cs="Segoe UI"/>
                <w:shd w:val="clear" w:color="auto" w:fill="FFFFFF"/>
              </w:rPr>
              <w:t>paddle '</w:t>
            </w:r>
          </w:p>
        </w:tc>
      </w:tr>
    </w:tbl>
    <w:p>
      <w:pPr>
        <w:rPr>
          <w:rFonts w:ascii="Segoe UI" w:hAnsi="Segoe UI" w:cs="Segoe UI"/>
          <w:shd w:val="clear" w:color="auto" w:fill="FFFFFF"/>
        </w:rPr>
      </w:pPr>
    </w:p>
    <w:p>
      <w:pPr>
        <w:rPr>
          <w:rFonts w:ascii="Segoe UI" w:hAnsi="Segoe UI" w:cs="Segoe UI"/>
          <w:shd w:val="clear" w:color="auto" w:fill="FFFFFF"/>
        </w:rPr>
      </w:pPr>
      <w:r>
        <w:rPr>
          <w:rFonts w:hint="eastAsia" w:ascii="Segoe UI" w:hAnsi="Segoe UI" w:cs="Segoe UI"/>
          <w:shd w:val="clear" w:color="auto" w:fill="FFFFFF"/>
        </w:rPr>
        <w:t>（5）模型构建：</w:t>
      </w:r>
    </w:p>
    <w:p>
      <w:pPr>
        <w:rPr>
          <w:rFonts w:ascii="Segoe UI" w:hAnsi="Segoe UI" w:cs="Segoe UI"/>
          <w:shd w:val="clear" w:color="auto" w:fill="FFFFFF"/>
        </w:rPr>
      </w:pPr>
      <w:r>
        <w:rPr>
          <w:rFonts w:ascii="Segoe UI" w:hAnsi="Segoe UI" w:cs="Segoe UI"/>
          <w:shd w:val="clear" w:color="auto" w:fill="FFFFFF"/>
        </w:rPr>
        <w:tab/>
      </w:r>
      <w:r>
        <w:rPr>
          <w:rFonts w:hint="eastAsia" w:ascii="Segoe UI" w:hAnsi="Segoe UI" w:cs="Segoe UI"/>
          <w:shd w:val="clear" w:color="auto" w:fill="FFFFFF"/>
        </w:rPr>
        <w:t>TensorLayer是多种主流深度学习的上层框架，具有更高级的API接口，因此对于不同的后端引擎，模型的构建方法是一致的，模型构建方面可以参考Pytorch的实现，使用TensorLayer提供的相关算子构建，网络层算子的使用可以参考官方文档Layer部分（</w:t>
      </w:r>
      <w:r>
        <w:rPr>
          <w:rFonts w:ascii="Segoe UI" w:hAnsi="Segoe UI" w:cs="Segoe UI"/>
          <w:shd w:val="clear" w:color="auto" w:fill="FFFFFF"/>
        </w:rPr>
        <w:fldChar w:fldCharType="begin"/>
      </w:r>
      <w:r>
        <w:rPr>
          <w:rFonts w:ascii="Segoe UI" w:hAnsi="Segoe UI" w:cs="Segoe UI"/>
          <w:shd w:val="clear" w:color="auto" w:fill="FFFFFF"/>
        </w:rPr>
        <w:instrText xml:space="preserve"> HYPERLINK "https://tensorlayer.readthedocs.io/en/latest/modules/layers.html" </w:instrText>
      </w:r>
      <w:r>
        <w:rPr>
          <w:rFonts w:ascii="Segoe UI" w:hAnsi="Segoe UI" w:cs="Segoe UI"/>
          <w:shd w:val="clear" w:color="auto" w:fill="FFFFFF"/>
        </w:rPr>
        <w:fldChar w:fldCharType="separate"/>
      </w:r>
      <w:r>
        <w:rPr>
          <w:rStyle w:val="10"/>
          <w:rFonts w:ascii="Segoe UI" w:hAnsi="Segoe UI" w:cs="Segoe UI"/>
          <w:shd w:val="clear" w:color="auto" w:fill="FFFFFF"/>
        </w:rPr>
        <w:t>https://tensorlayer.readthedocs.io/en/latest/modules/layers.html</w:t>
      </w:r>
      <w:r>
        <w:rPr>
          <w:rFonts w:ascii="Segoe UI" w:hAnsi="Segoe UI" w:cs="Segoe UI"/>
          <w:shd w:val="clear" w:color="auto" w:fill="FFFFFF"/>
        </w:rPr>
        <w:fldChar w:fldCharType="end"/>
      </w:r>
      <w:r>
        <w:rPr>
          <w:rFonts w:hint="eastAsia" w:ascii="Segoe UI" w:hAnsi="Segoe UI" w:cs="Segoe UI"/>
          <w:shd w:val="clear" w:color="auto" w:fill="FFFFFF"/>
        </w:rPr>
        <w:t>）。</w:t>
      </w:r>
    </w:p>
    <w:p>
      <w:pPr>
        <w:rPr>
          <w:rFonts w:ascii="Segoe UI" w:hAnsi="Segoe UI" w:cs="Segoe UI"/>
          <w:shd w:val="clear" w:color="auto" w:fill="FFFFFF"/>
        </w:rPr>
      </w:pPr>
      <w:r>
        <w:rPr>
          <w:rFonts w:hint="eastAsia" w:ascii="Segoe UI" w:hAnsi="Segoe UI" w:cs="Segoe UI"/>
          <w:shd w:val="clear" w:color="auto" w:fill="FFFFFF"/>
        </w:rPr>
        <w:t>（6）模型训练：</w:t>
      </w:r>
    </w:p>
    <w:p>
      <w:pPr>
        <w:rPr>
          <w:rFonts w:ascii="Segoe UI" w:hAnsi="Segoe UI" w:cs="Segoe UI"/>
          <w:shd w:val="clear" w:color="auto" w:fill="FFFFFF"/>
        </w:rPr>
      </w:pPr>
      <w:r>
        <w:rPr>
          <w:rFonts w:hint="eastAsia" w:ascii="Segoe UI" w:hAnsi="Segoe UI" w:cs="Segoe UI"/>
          <w:shd w:val="clear" w:color="auto" w:fill="FFFFFF"/>
        </w:rPr>
        <w:t>模型训练实例可参考相关代码实现:</w:t>
      </w:r>
    </w:p>
    <w:p>
      <w:pPr>
        <w:rPr>
          <w:rFonts w:ascii="Segoe UI" w:hAnsi="Segoe UI" w:cs="Segoe UI"/>
          <w:shd w:val="clear" w:color="auto" w:fill="FFFFFF"/>
        </w:rPr>
      </w:pPr>
      <w:r>
        <w:fldChar w:fldCharType="begin"/>
      </w:r>
      <w:r>
        <w:instrText xml:space="preserve"> HYPERLINK "https://github.com/tensorlayer/tensorlayer/blob/master/examples/basic_tutorials/tutorial_cifar10_cnn_static.py" </w:instrText>
      </w:r>
      <w:r>
        <w:fldChar w:fldCharType="separate"/>
      </w:r>
      <w:r>
        <w:rPr>
          <w:rStyle w:val="10"/>
          <w:rFonts w:ascii="Segoe UI" w:hAnsi="Segoe UI" w:cs="Segoe UI"/>
          <w:shd w:val="clear" w:color="auto" w:fill="FFFFFF"/>
        </w:rPr>
        <w:t>https://github.com/tensorlayer/tensorlayer/blob/master/examples/basic_tutorials/tutorial_cifar10_cnn_static.py</w:t>
      </w:r>
      <w:r>
        <w:rPr>
          <w:rStyle w:val="10"/>
          <w:rFonts w:ascii="Segoe UI" w:hAnsi="Segoe UI" w:cs="Segoe UI"/>
          <w:shd w:val="clear" w:color="auto" w:fill="FFFFFF"/>
        </w:rPr>
        <w:fldChar w:fldCharType="end"/>
      </w:r>
    </w:p>
    <w:p>
      <w:pPr>
        <w:rPr>
          <w:rFonts w:ascii="Segoe UI" w:hAnsi="Segoe UI" w:cs="Segoe UI"/>
          <w:shd w:val="clear" w:color="auto" w:fill="FFFFFF"/>
        </w:rPr>
      </w:pPr>
      <w:r>
        <w:rPr>
          <w:rFonts w:hint="eastAsia" w:ascii="Segoe UI" w:hAnsi="Segoe UI" w:cs="Segoe UI"/>
          <w:shd w:val="clear" w:color="auto" w:fill="FFFFFF"/>
        </w:rPr>
        <w:t>模型训练的相关流程（与</w:t>
      </w:r>
      <w:r>
        <w:rPr>
          <w:rFonts w:ascii="Segoe UI" w:hAnsi="Segoe UI" w:cs="Segoe UI"/>
          <w:shd w:val="clear" w:color="auto" w:fill="FFFFFF"/>
        </w:rPr>
        <w:t>cifar10_cnn_static</w:t>
      </w:r>
      <w:r>
        <w:rPr>
          <w:rFonts w:hint="eastAsia" w:ascii="Segoe UI" w:hAnsi="Segoe UI" w:cs="Segoe UI"/>
          <w:shd w:val="clear" w:color="auto" w:fill="FFFFFF"/>
        </w:rPr>
        <w:t>.</w:t>
      </w:r>
      <w:r>
        <w:rPr>
          <w:rFonts w:ascii="Segoe UI" w:hAnsi="Segoe UI" w:cs="Segoe UI"/>
          <w:shd w:val="clear" w:color="auto" w:fill="FFFFFF"/>
        </w:rPr>
        <w:t>py</w:t>
      </w:r>
      <w:r>
        <w:rPr>
          <w:rFonts w:hint="eastAsia" w:ascii="Segoe UI" w:hAnsi="Segoe UI" w:cs="Segoe UI"/>
          <w:shd w:val="clear" w:color="auto" w:fill="FFFFFF"/>
        </w:rPr>
        <w:t>为例）：</w:t>
      </w:r>
    </w:p>
    <w:p>
      <w:pPr>
        <w:rPr>
          <w:rFonts w:ascii="Consolas" w:hAnsi="Consolas"/>
          <w:color w:val="24292F"/>
          <w:sz w:val="18"/>
          <w:szCs w:val="18"/>
          <w:shd w:val="clear" w:color="auto" w:fill="FFFFFF"/>
        </w:rPr>
      </w:pPr>
      <w:r>
        <w:rPr>
          <w:rFonts w:hint="eastAsia" w:ascii="Segoe UI" w:hAnsi="Segoe UI" w:cs="Segoe UI"/>
          <w:shd w:val="clear" w:color="auto" w:fill="FFFFFF"/>
        </w:rPr>
        <w:t>a</w:t>
      </w:r>
      <w:r>
        <w:rPr>
          <w:rFonts w:ascii="Segoe UI" w:hAnsi="Segoe UI" w:cs="Segoe UI"/>
          <w:shd w:val="clear" w:color="auto" w:fill="FFFFFF"/>
        </w:rPr>
        <w:t>.</w:t>
      </w:r>
      <w:r>
        <w:rPr>
          <w:rFonts w:hint="eastAsia" w:ascii="Segoe UI" w:hAnsi="Segoe UI" w:cs="Segoe UI"/>
          <w:shd w:val="clear" w:color="auto" w:fill="FFFFFF"/>
        </w:rPr>
        <w:t>定义网络：</w:t>
      </w:r>
      <w:r>
        <w:rPr>
          <w:rStyle w:val="19"/>
          <w:rFonts w:ascii="Consolas" w:hAnsi="Consolas"/>
          <w:color w:val="24292F"/>
          <w:sz w:val="18"/>
          <w:szCs w:val="18"/>
          <w:shd w:val="clear" w:color="auto" w:fill="FFFFFF"/>
        </w:rPr>
        <w:t>net</w:t>
      </w:r>
      <w:r>
        <w:rPr>
          <w:rFonts w:ascii="Consolas" w:hAnsi="Consolas"/>
          <w:color w:val="24292F"/>
          <w:sz w:val="18"/>
          <w:szCs w:val="18"/>
          <w:shd w:val="clear" w:color="auto" w:fill="FFFFFF"/>
        </w:rPr>
        <w:t xml:space="preserve"> </w:t>
      </w:r>
      <w:r>
        <w:rPr>
          <w:rStyle w:val="20"/>
          <w:rFonts w:ascii="Consolas" w:hAnsi="Consolas"/>
          <w:sz w:val="18"/>
          <w:szCs w:val="18"/>
          <w:shd w:val="clear" w:color="auto" w:fill="FFFFFF"/>
        </w:rPr>
        <w:t>=</w:t>
      </w:r>
      <w:r>
        <w:rPr>
          <w:rFonts w:ascii="Consolas" w:hAnsi="Consolas"/>
          <w:color w:val="24292F"/>
          <w:sz w:val="18"/>
          <w:szCs w:val="18"/>
          <w:shd w:val="clear" w:color="auto" w:fill="FFFFFF"/>
        </w:rPr>
        <w:t xml:space="preserve"> </w:t>
      </w:r>
      <w:r>
        <w:rPr>
          <w:rStyle w:val="21"/>
          <w:rFonts w:ascii="Consolas" w:hAnsi="Consolas"/>
          <w:sz w:val="18"/>
          <w:szCs w:val="18"/>
          <w:shd w:val="clear" w:color="auto" w:fill="FFFFFF"/>
        </w:rPr>
        <w:t>get_model</w:t>
      </w:r>
      <w:r>
        <w:rPr>
          <w:rFonts w:ascii="Consolas" w:hAnsi="Consolas"/>
          <w:color w:val="24292F"/>
          <w:sz w:val="18"/>
          <w:szCs w:val="18"/>
          <w:shd w:val="clear" w:color="auto" w:fill="FFFFFF"/>
        </w:rPr>
        <w:t>([</w:t>
      </w:r>
      <w:r>
        <w:rPr>
          <w:rStyle w:val="20"/>
          <w:rFonts w:ascii="Consolas" w:hAnsi="Consolas"/>
          <w:sz w:val="18"/>
          <w:szCs w:val="18"/>
          <w:shd w:val="clear" w:color="auto" w:fill="FFFFFF"/>
        </w:rPr>
        <w:t>None</w:t>
      </w:r>
      <w:r>
        <w:rPr>
          <w:rFonts w:ascii="Consolas" w:hAnsi="Consolas"/>
          <w:color w:val="24292F"/>
          <w:sz w:val="18"/>
          <w:szCs w:val="18"/>
          <w:shd w:val="clear" w:color="auto" w:fill="FFFFFF"/>
        </w:rPr>
        <w:t xml:space="preserve">, </w:t>
      </w:r>
      <w:r>
        <w:rPr>
          <w:rStyle w:val="20"/>
          <w:rFonts w:ascii="Consolas" w:hAnsi="Consolas"/>
          <w:sz w:val="18"/>
          <w:szCs w:val="18"/>
          <w:shd w:val="clear" w:color="auto" w:fill="FFFFFF"/>
        </w:rPr>
        <w:t>24</w:t>
      </w:r>
      <w:r>
        <w:rPr>
          <w:rFonts w:ascii="Consolas" w:hAnsi="Consolas"/>
          <w:color w:val="24292F"/>
          <w:sz w:val="18"/>
          <w:szCs w:val="18"/>
          <w:shd w:val="clear" w:color="auto" w:fill="FFFFFF"/>
        </w:rPr>
        <w:t xml:space="preserve">, </w:t>
      </w:r>
      <w:r>
        <w:rPr>
          <w:rStyle w:val="20"/>
          <w:rFonts w:ascii="Consolas" w:hAnsi="Consolas"/>
          <w:sz w:val="18"/>
          <w:szCs w:val="18"/>
          <w:shd w:val="clear" w:color="auto" w:fill="FFFFFF"/>
        </w:rPr>
        <w:t>24</w:t>
      </w:r>
      <w:r>
        <w:rPr>
          <w:rFonts w:ascii="Consolas" w:hAnsi="Consolas"/>
          <w:color w:val="24292F"/>
          <w:sz w:val="18"/>
          <w:szCs w:val="18"/>
          <w:shd w:val="clear" w:color="auto" w:fill="FFFFFF"/>
        </w:rPr>
        <w:t xml:space="preserve">, </w:t>
      </w:r>
      <w:r>
        <w:rPr>
          <w:rStyle w:val="20"/>
          <w:rFonts w:ascii="Consolas" w:hAnsi="Consolas"/>
          <w:sz w:val="18"/>
          <w:szCs w:val="18"/>
          <w:shd w:val="clear" w:color="auto" w:fill="FFFFFF"/>
        </w:rPr>
        <w:t>3</w:t>
      </w:r>
      <w:r>
        <w:rPr>
          <w:rFonts w:ascii="Consolas" w:hAnsi="Consolas"/>
          <w:color w:val="24292F"/>
          <w:sz w:val="18"/>
          <w:szCs w:val="18"/>
          <w:shd w:val="clear" w:color="auto" w:fill="FFFFFF"/>
        </w:rPr>
        <w:t>])</w:t>
      </w:r>
    </w:p>
    <w:p>
      <w:pPr>
        <w:rPr>
          <w:rFonts w:ascii="Consolas" w:hAnsi="Consolas"/>
          <w:color w:val="24292F"/>
          <w:sz w:val="18"/>
          <w:szCs w:val="18"/>
          <w:shd w:val="clear" w:color="auto" w:fill="FFFFFF"/>
        </w:rPr>
      </w:pPr>
      <w:r>
        <w:rPr>
          <w:rFonts w:hint="eastAsia" w:ascii="Consolas" w:hAnsi="Consolas"/>
          <w:color w:val="24292F"/>
          <w:sz w:val="18"/>
          <w:szCs w:val="18"/>
          <w:shd w:val="clear" w:color="auto" w:fill="FFFFFF"/>
        </w:rPr>
        <w:t>b</w:t>
      </w:r>
      <w:r>
        <w:rPr>
          <w:rFonts w:ascii="Consolas" w:hAnsi="Consolas"/>
          <w:color w:val="24292F"/>
          <w:sz w:val="18"/>
          <w:szCs w:val="18"/>
          <w:shd w:val="clear" w:color="auto" w:fill="FFFFFF"/>
        </w:rPr>
        <w:t>.</w:t>
      </w:r>
      <w:r>
        <w:rPr>
          <w:rFonts w:hint="eastAsia" w:ascii="Consolas" w:hAnsi="Consolas"/>
          <w:color w:val="24292F"/>
          <w:sz w:val="18"/>
          <w:szCs w:val="18"/>
          <w:shd w:val="clear" w:color="auto" w:fill="FFFFFF"/>
        </w:rPr>
        <w:t>设置训练所需要的参数，</w:t>
      </w:r>
      <w:r>
        <w:rPr>
          <w:rStyle w:val="19"/>
          <w:rFonts w:ascii="Consolas" w:hAnsi="Consolas"/>
          <w:color w:val="24292F"/>
          <w:sz w:val="18"/>
          <w:szCs w:val="18"/>
          <w:shd w:val="clear" w:color="auto" w:fill="FFFFFF"/>
        </w:rPr>
        <w:t>batch_size</w:t>
      </w:r>
      <w:r>
        <w:rPr>
          <w:rStyle w:val="19"/>
          <w:rFonts w:hint="eastAsia" w:ascii="Consolas" w:hAnsi="Consolas"/>
          <w:color w:val="24292F"/>
          <w:sz w:val="18"/>
          <w:szCs w:val="18"/>
          <w:shd w:val="clear" w:color="auto" w:fill="FFFFFF"/>
        </w:rPr>
        <w:t>、</w:t>
      </w:r>
      <w:r>
        <w:rPr>
          <w:rStyle w:val="19"/>
          <w:rFonts w:ascii="Consolas" w:hAnsi="Consolas"/>
          <w:color w:val="24292F"/>
          <w:sz w:val="18"/>
          <w:szCs w:val="18"/>
          <w:shd w:val="clear" w:color="auto" w:fill="FFFFFF"/>
        </w:rPr>
        <w:t>n_epoch</w:t>
      </w:r>
      <w:r>
        <w:rPr>
          <w:rStyle w:val="19"/>
          <w:rFonts w:hint="eastAsia" w:ascii="Consolas" w:hAnsi="Consolas"/>
          <w:color w:val="24292F"/>
          <w:sz w:val="18"/>
          <w:szCs w:val="18"/>
          <w:shd w:val="clear" w:color="auto" w:fill="FFFFFF"/>
        </w:rPr>
        <w:t>、</w:t>
      </w:r>
      <w:r>
        <w:rPr>
          <w:rStyle w:val="19"/>
          <w:rFonts w:ascii="Consolas" w:hAnsi="Consolas"/>
          <w:color w:val="24292F"/>
          <w:sz w:val="18"/>
          <w:szCs w:val="18"/>
          <w:shd w:val="clear" w:color="auto" w:fill="FFFFFF"/>
        </w:rPr>
        <w:t>learning_rate</w:t>
      </w:r>
      <w:r>
        <w:rPr>
          <w:rStyle w:val="19"/>
          <w:rFonts w:hint="eastAsia" w:ascii="Consolas" w:hAnsi="Consolas"/>
          <w:color w:val="24292F"/>
          <w:sz w:val="18"/>
          <w:szCs w:val="18"/>
          <w:shd w:val="clear" w:color="auto" w:fill="FFFFFF"/>
        </w:rPr>
        <w:t>等（代码7</w:t>
      </w:r>
      <w:r>
        <w:rPr>
          <w:rStyle w:val="19"/>
          <w:rFonts w:ascii="Consolas" w:hAnsi="Consolas"/>
          <w:color w:val="24292F"/>
          <w:sz w:val="18"/>
          <w:szCs w:val="18"/>
          <w:shd w:val="clear" w:color="auto" w:fill="FFFFFF"/>
        </w:rPr>
        <w:t>7-83</w:t>
      </w:r>
      <w:r>
        <w:rPr>
          <w:rStyle w:val="19"/>
          <w:rFonts w:hint="eastAsia" w:ascii="Consolas" w:hAnsi="Consolas"/>
          <w:color w:val="24292F"/>
          <w:sz w:val="18"/>
          <w:szCs w:val="18"/>
          <w:shd w:val="clear" w:color="auto" w:fill="FFFFFF"/>
        </w:rPr>
        <w:t>行）。</w:t>
      </w:r>
    </w:p>
    <w:p>
      <w:pPr>
        <w:rPr>
          <w:rFonts w:ascii="Consolas" w:hAnsi="Consolas"/>
          <w:color w:val="24292F"/>
          <w:sz w:val="18"/>
          <w:szCs w:val="18"/>
          <w:shd w:val="clear" w:color="auto" w:fill="FFFFFF"/>
        </w:rPr>
      </w:pPr>
      <w:r>
        <w:rPr>
          <w:rFonts w:ascii="Consolas" w:hAnsi="Consolas"/>
          <w:color w:val="24292F"/>
          <w:sz w:val="18"/>
          <w:szCs w:val="18"/>
          <w:shd w:val="clear" w:color="auto" w:fill="FFFFFF"/>
        </w:rPr>
        <w:t>c.</w:t>
      </w:r>
      <w:r>
        <w:rPr>
          <w:rFonts w:hint="eastAsia" w:ascii="Consolas" w:hAnsi="Consolas"/>
          <w:color w:val="24292F"/>
          <w:sz w:val="18"/>
          <w:szCs w:val="18"/>
          <w:shd w:val="clear" w:color="auto" w:fill="FFFFFF"/>
        </w:rPr>
        <w:t>定义训练有优化器：</w:t>
      </w:r>
      <w:r>
        <w:rPr>
          <w:rStyle w:val="19"/>
          <w:rFonts w:ascii="Consolas" w:hAnsi="Consolas"/>
          <w:color w:val="24292F"/>
          <w:sz w:val="18"/>
          <w:szCs w:val="18"/>
          <w:shd w:val="clear" w:color="auto" w:fill="FFFFFF"/>
        </w:rPr>
        <w:t>optimizer</w:t>
      </w:r>
      <w:r>
        <w:rPr>
          <w:rFonts w:ascii="Consolas" w:hAnsi="Consolas"/>
          <w:color w:val="24292F"/>
          <w:sz w:val="18"/>
          <w:szCs w:val="18"/>
          <w:shd w:val="clear" w:color="auto" w:fill="FFFFFF"/>
        </w:rPr>
        <w:t xml:space="preserve"> </w:t>
      </w:r>
      <w:r>
        <w:rPr>
          <w:rStyle w:val="20"/>
          <w:rFonts w:ascii="Consolas" w:hAnsi="Consolas"/>
          <w:sz w:val="18"/>
          <w:szCs w:val="18"/>
          <w:shd w:val="clear" w:color="auto" w:fill="FFFFFF"/>
        </w:rPr>
        <w:t>=</w:t>
      </w:r>
      <w:r>
        <w:rPr>
          <w:rFonts w:ascii="Consolas" w:hAnsi="Consolas"/>
          <w:color w:val="24292F"/>
          <w:sz w:val="18"/>
          <w:szCs w:val="18"/>
          <w:shd w:val="clear" w:color="auto" w:fill="FFFFFF"/>
        </w:rPr>
        <w:t xml:space="preserve"> </w:t>
      </w:r>
      <w:r>
        <w:rPr>
          <w:rStyle w:val="19"/>
          <w:rFonts w:ascii="Consolas" w:hAnsi="Consolas"/>
          <w:color w:val="24292F"/>
          <w:sz w:val="18"/>
          <w:szCs w:val="18"/>
          <w:shd w:val="clear" w:color="auto" w:fill="FFFFFF"/>
        </w:rPr>
        <w:t>tf</w:t>
      </w:r>
      <w:r>
        <w:rPr>
          <w:rFonts w:ascii="Consolas" w:hAnsi="Consolas"/>
          <w:color w:val="24292F"/>
          <w:sz w:val="18"/>
          <w:szCs w:val="18"/>
          <w:shd w:val="clear" w:color="auto" w:fill="FFFFFF"/>
        </w:rPr>
        <w:t>.</w:t>
      </w:r>
      <w:r>
        <w:rPr>
          <w:rStyle w:val="19"/>
          <w:rFonts w:ascii="Consolas" w:hAnsi="Consolas"/>
          <w:color w:val="24292F"/>
          <w:sz w:val="18"/>
          <w:szCs w:val="18"/>
          <w:shd w:val="clear" w:color="auto" w:fill="FFFFFF"/>
        </w:rPr>
        <w:t>optimizers</w:t>
      </w:r>
      <w:r>
        <w:rPr>
          <w:rFonts w:ascii="Consolas" w:hAnsi="Consolas"/>
          <w:color w:val="24292F"/>
          <w:sz w:val="18"/>
          <w:szCs w:val="18"/>
          <w:shd w:val="clear" w:color="auto" w:fill="FFFFFF"/>
        </w:rPr>
        <w:t>.</w:t>
      </w:r>
      <w:r>
        <w:rPr>
          <w:rStyle w:val="22"/>
          <w:rFonts w:ascii="Consolas" w:hAnsi="Consolas"/>
          <w:sz w:val="18"/>
          <w:szCs w:val="18"/>
          <w:shd w:val="clear" w:color="auto" w:fill="FFFFFF"/>
        </w:rPr>
        <w:t>Adam</w:t>
      </w:r>
      <w:r>
        <w:rPr>
          <w:rFonts w:ascii="Consolas" w:hAnsi="Consolas"/>
          <w:color w:val="24292F"/>
          <w:sz w:val="18"/>
          <w:szCs w:val="18"/>
          <w:shd w:val="clear" w:color="auto" w:fill="FFFFFF"/>
        </w:rPr>
        <w:t>(</w:t>
      </w:r>
      <w:r>
        <w:rPr>
          <w:rStyle w:val="19"/>
          <w:rFonts w:ascii="Consolas" w:hAnsi="Consolas"/>
          <w:color w:val="24292F"/>
          <w:sz w:val="18"/>
          <w:szCs w:val="18"/>
          <w:shd w:val="clear" w:color="auto" w:fill="FFFFFF"/>
        </w:rPr>
        <w:t>learning_rate</w:t>
      </w:r>
      <w:r>
        <w:rPr>
          <w:rFonts w:ascii="Consolas" w:hAnsi="Consolas"/>
          <w:color w:val="24292F"/>
          <w:sz w:val="18"/>
          <w:szCs w:val="18"/>
          <w:shd w:val="clear" w:color="auto" w:fill="FFFFFF"/>
        </w:rPr>
        <w:t>)</w:t>
      </w:r>
    </w:p>
    <w:p>
      <w:pPr>
        <w:rPr>
          <w:rFonts w:ascii="Consolas" w:hAnsi="Consolas"/>
          <w:color w:val="24292F"/>
          <w:sz w:val="18"/>
          <w:szCs w:val="18"/>
          <w:shd w:val="clear" w:color="auto" w:fill="FFFFFF"/>
        </w:rPr>
      </w:pPr>
      <w:r>
        <w:rPr>
          <w:rFonts w:ascii="Consolas" w:hAnsi="Consolas"/>
          <w:color w:val="24292F"/>
          <w:sz w:val="18"/>
          <w:szCs w:val="18"/>
          <w:shd w:val="clear" w:color="auto" w:fill="FFFFFF"/>
        </w:rPr>
        <w:t>d.</w:t>
      </w:r>
      <w:r>
        <w:rPr>
          <w:rFonts w:hint="eastAsia" w:ascii="Consolas" w:hAnsi="Consolas"/>
          <w:color w:val="24292F"/>
          <w:sz w:val="18"/>
          <w:szCs w:val="18"/>
          <w:shd w:val="clear" w:color="auto" w:fill="FFFFFF"/>
        </w:rPr>
        <w:t>批数据生成（训练集和测试集）：</w:t>
      </w:r>
      <w:r>
        <w:rPr>
          <w:rStyle w:val="19"/>
          <w:rFonts w:ascii="Consolas" w:hAnsi="Consolas"/>
          <w:color w:val="24292F"/>
          <w:sz w:val="18"/>
          <w:szCs w:val="18"/>
          <w:shd w:val="clear" w:color="auto" w:fill="FFFFFF"/>
        </w:rPr>
        <w:t>train_ds</w:t>
      </w:r>
      <w:r>
        <w:rPr>
          <w:rFonts w:ascii="Consolas" w:hAnsi="Consolas"/>
          <w:color w:val="24292F"/>
          <w:sz w:val="18"/>
          <w:szCs w:val="18"/>
          <w:shd w:val="clear" w:color="auto" w:fill="FFFFFF"/>
        </w:rPr>
        <w:t xml:space="preserve"> </w:t>
      </w:r>
      <w:r>
        <w:rPr>
          <w:rStyle w:val="20"/>
          <w:rFonts w:ascii="Consolas" w:hAnsi="Consolas"/>
          <w:sz w:val="18"/>
          <w:szCs w:val="18"/>
          <w:shd w:val="clear" w:color="auto" w:fill="FFFFFF"/>
        </w:rPr>
        <w:t>=</w:t>
      </w:r>
      <w:r>
        <w:rPr>
          <w:rFonts w:ascii="Consolas" w:hAnsi="Consolas"/>
          <w:color w:val="24292F"/>
          <w:sz w:val="18"/>
          <w:szCs w:val="18"/>
          <w:shd w:val="clear" w:color="auto" w:fill="FFFFFF"/>
        </w:rPr>
        <w:t xml:space="preserve"> </w:t>
      </w:r>
      <w:r>
        <w:rPr>
          <w:rStyle w:val="19"/>
          <w:rFonts w:ascii="Consolas" w:hAnsi="Consolas"/>
          <w:color w:val="24292F"/>
          <w:sz w:val="18"/>
          <w:szCs w:val="18"/>
          <w:shd w:val="clear" w:color="auto" w:fill="FFFFFF"/>
        </w:rPr>
        <w:t>tf</w:t>
      </w:r>
      <w:r>
        <w:rPr>
          <w:rFonts w:ascii="Consolas" w:hAnsi="Consolas"/>
          <w:color w:val="24292F"/>
          <w:sz w:val="18"/>
          <w:szCs w:val="18"/>
          <w:shd w:val="clear" w:color="auto" w:fill="FFFFFF"/>
        </w:rPr>
        <w:t>.</w:t>
      </w:r>
      <w:r>
        <w:rPr>
          <w:rStyle w:val="19"/>
          <w:rFonts w:ascii="Consolas" w:hAnsi="Consolas"/>
          <w:color w:val="24292F"/>
          <w:sz w:val="18"/>
          <w:szCs w:val="18"/>
          <w:shd w:val="clear" w:color="auto" w:fill="FFFFFF"/>
        </w:rPr>
        <w:t>data</w:t>
      </w:r>
      <w:r>
        <w:rPr>
          <w:rFonts w:ascii="Consolas" w:hAnsi="Consolas"/>
          <w:color w:val="24292F"/>
          <w:sz w:val="18"/>
          <w:szCs w:val="18"/>
          <w:shd w:val="clear" w:color="auto" w:fill="FFFFFF"/>
        </w:rPr>
        <w:t>.</w:t>
      </w:r>
      <w:r>
        <w:rPr>
          <w:rStyle w:val="22"/>
          <w:rFonts w:ascii="Consolas" w:hAnsi="Consolas"/>
          <w:sz w:val="18"/>
          <w:szCs w:val="18"/>
          <w:shd w:val="clear" w:color="auto" w:fill="FFFFFF"/>
        </w:rPr>
        <w:t>Dataset</w:t>
      </w:r>
      <w:r>
        <w:rPr>
          <w:rFonts w:ascii="Consolas" w:hAnsi="Consolas"/>
          <w:color w:val="24292F"/>
          <w:sz w:val="18"/>
          <w:szCs w:val="18"/>
          <w:shd w:val="clear" w:color="auto" w:fill="FFFFFF"/>
        </w:rPr>
        <w:t>.</w:t>
      </w:r>
      <w:r>
        <w:rPr>
          <w:rStyle w:val="23"/>
          <w:rFonts w:ascii="Consolas" w:hAnsi="Consolas"/>
          <w:sz w:val="18"/>
          <w:szCs w:val="18"/>
          <w:shd w:val="clear" w:color="auto" w:fill="FFFFFF"/>
        </w:rPr>
        <w:t>from_generator</w:t>
      </w:r>
      <w:r>
        <w:rPr>
          <w:rFonts w:ascii="Consolas" w:hAnsi="Consolas"/>
          <w:color w:val="24292F"/>
          <w:sz w:val="18"/>
          <w:szCs w:val="18"/>
          <w:shd w:val="clear" w:color="auto" w:fill="FFFFFF"/>
        </w:rPr>
        <w:t>(……</w:t>
      </w:r>
      <w:r>
        <w:rPr>
          <w:rFonts w:hint="eastAsia" w:ascii="Consolas" w:hAnsi="Consolas"/>
          <w:color w:val="24292F"/>
          <w:sz w:val="18"/>
          <w:szCs w:val="18"/>
          <w:shd w:val="clear" w:color="auto" w:fill="FFFFFF"/>
        </w:rPr>
        <w:t>)</w:t>
      </w:r>
    </w:p>
    <w:p>
      <w:pPr>
        <w:rPr>
          <w:rFonts w:ascii="Consolas" w:hAnsi="Consolas"/>
          <w:color w:val="24292F"/>
          <w:sz w:val="18"/>
          <w:szCs w:val="18"/>
          <w:shd w:val="clear" w:color="auto" w:fill="FFFFFF"/>
        </w:rPr>
      </w:pPr>
      <w:r>
        <w:rPr>
          <w:rFonts w:hint="eastAsia" w:ascii="Consolas" w:hAnsi="Consolas"/>
          <w:color w:val="24292F"/>
          <w:sz w:val="18"/>
          <w:szCs w:val="18"/>
          <w:shd w:val="clear" w:color="auto" w:fill="FFFFFF"/>
        </w:rPr>
        <w:t>e</w:t>
      </w:r>
      <w:r>
        <w:rPr>
          <w:rFonts w:ascii="Consolas" w:hAnsi="Consolas"/>
          <w:color w:val="24292F"/>
          <w:sz w:val="18"/>
          <w:szCs w:val="18"/>
          <w:shd w:val="clear" w:color="auto" w:fill="FFFFFF"/>
        </w:rPr>
        <w:t>.</w:t>
      </w:r>
      <w:r>
        <w:rPr>
          <w:rFonts w:hint="eastAsia" w:ascii="Consolas" w:hAnsi="Consolas"/>
          <w:color w:val="24292F"/>
          <w:sz w:val="18"/>
          <w:szCs w:val="18"/>
          <w:shd w:val="clear" w:color="auto" w:fill="FFFFFF"/>
        </w:rPr>
        <w:t>模型训练:</w:t>
      </w:r>
    </w:p>
    <w:p>
      <w:pPr>
        <w:widowControl/>
        <w:shd w:val="clear" w:color="auto" w:fill="F2F3F4"/>
        <w:jc w:val="left"/>
        <w:rPr>
          <w:rFonts w:ascii="Courier New" w:hAnsi="Courier New" w:eastAsia="宋体" w:cs="Courier New"/>
          <w:color w:val="000000"/>
          <w:kern w:val="0"/>
          <w:sz w:val="20"/>
          <w:szCs w:val="20"/>
        </w:rPr>
      </w:pPr>
      <w:r>
        <w:rPr>
          <w:rFonts w:ascii="Courier New" w:hAnsi="Courier New" w:eastAsia="宋体" w:cs="Courier New"/>
          <w:color w:val="000000"/>
          <w:kern w:val="0"/>
          <w:sz w:val="20"/>
          <w:szCs w:val="20"/>
        </w:rPr>
        <w:t>for epoch in range(n_epoch):</w:t>
      </w:r>
    </w:p>
    <w:p>
      <w:pPr>
        <w:widowControl/>
        <w:shd w:val="clear" w:color="auto" w:fill="F2F3F4"/>
        <w:jc w:val="left"/>
        <w:rPr>
          <w:rFonts w:ascii="Courier New" w:hAnsi="Courier New" w:eastAsia="宋体" w:cs="Courier New"/>
          <w:color w:val="000000"/>
          <w:kern w:val="0"/>
          <w:sz w:val="20"/>
          <w:szCs w:val="20"/>
        </w:rPr>
      </w:pPr>
      <w:r>
        <w:rPr>
          <w:rFonts w:ascii="Courier New" w:hAnsi="Courier New" w:eastAsia="宋体" w:cs="Courier New"/>
          <w:color w:val="000000"/>
          <w:kern w:val="0"/>
          <w:sz w:val="20"/>
          <w:szCs w:val="20"/>
        </w:rPr>
        <w:t xml:space="preserve">    . . .</w:t>
      </w:r>
    </w:p>
    <w:p>
      <w:pPr>
        <w:widowControl/>
        <w:shd w:val="clear" w:color="auto" w:fill="F2F3F4"/>
        <w:ind w:firstLine="400"/>
        <w:jc w:val="left"/>
        <w:rPr>
          <w:rFonts w:ascii="Courier New" w:hAnsi="Courier New" w:eastAsia="宋体" w:cs="Courier New"/>
          <w:color w:val="000000"/>
          <w:kern w:val="0"/>
          <w:sz w:val="20"/>
          <w:szCs w:val="20"/>
        </w:rPr>
      </w:pPr>
      <w:r>
        <w:rPr>
          <w:rFonts w:ascii="Courier New" w:hAnsi="Courier New" w:eastAsia="宋体" w:cs="Courier New"/>
          <w:color w:val="000000"/>
          <w:kern w:val="0"/>
          <w:sz w:val="20"/>
          <w:szCs w:val="20"/>
        </w:rPr>
        <w:t>for X_batch, y_batch in train_ds:</w:t>
      </w:r>
    </w:p>
    <w:p>
      <w:pPr>
        <w:widowControl/>
        <w:shd w:val="clear" w:color="auto" w:fill="F2F3F4"/>
        <w:ind w:firstLine="400"/>
        <w:jc w:val="left"/>
        <w:rPr>
          <w:rFonts w:hint="eastAsia" w:ascii="Courier New" w:hAnsi="Courier New" w:eastAsia="宋体" w:cs="Courier New"/>
          <w:color w:val="000000"/>
          <w:kern w:val="0"/>
          <w:sz w:val="20"/>
          <w:szCs w:val="20"/>
        </w:rPr>
      </w:pPr>
      <w:r>
        <w:rPr>
          <w:rFonts w:ascii="Courier New" w:hAnsi="Courier New" w:eastAsia="宋体" w:cs="Courier New"/>
          <w:color w:val="000000"/>
          <w:kern w:val="0"/>
          <w:sz w:val="20"/>
          <w:szCs w:val="20"/>
        </w:rPr>
        <w:tab/>
      </w:r>
      <w:r>
        <w:rPr>
          <w:rFonts w:ascii="Courier New" w:hAnsi="Courier New" w:eastAsia="宋体" w:cs="Courier New"/>
          <w:color w:val="000000"/>
          <w:kern w:val="0"/>
          <w:sz w:val="20"/>
          <w:szCs w:val="20"/>
        </w:rPr>
        <w:tab/>
      </w:r>
      <w:r>
        <w:rPr>
          <w:rFonts w:ascii="Courier New" w:hAnsi="Courier New" w:eastAsia="宋体" w:cs="Courier New"/>
          <w:color w:val="000000"/>
          <w:kern w:val="0"/>
          <w:sz w:val="20"/>
          <w:szCs w:val="20"/>
        </w:rPr>
        <w:t>net.train()</w:t>
      </w:r>
    </w:p>
    <w:p>
      <w:pPr>
        <w:widowControl/>
        <w:shd w:val="clear" w:color="auto" w:fill="F2F3F4"/>
        <w:jc w:val="left"/>
        <w:rPr>
          <w:rFonts w:ascii="宋体" w:hAnsi="宋体" w:eastAsia="宋体" w:cs="宋体"/>
          <w:kern w:val="0"/>
          <w:sz w:val="24"/>
        </w:rPr>
      </w:pPr>
      <w:r>
        <w:rPr>
          <w:rFonts w:ascii="Courier New" w:hAnsi="Courier New" w:eastAsia="宋体" w:cs="Courier New"/>
          <w:color w:val="000000"/>
          <w:kern w:val="0"/>
          <w:sz w:val="20"/>
          <w:szCs w:val="20"/>
        </w:rPr>
        <w:t xml:space="preserve">        . . .</w:t>
      </w:r>
    </w:p>
    <w:p>
      <w:pPr>
        <w:rPr>
          <w:rFonts w:ascii="Segoe UI" w:hAnsi="Segoe UI" w:cs="Segoe UI"/>
          <w:shd w:val="clear" w:color="auto" w:fill="FFFFFF"/>
        </w:rPr>
      </w:pPr>
      <w:r>
        <w:rPr>
          <w:rFonts w:hint="eastAsia" w:ascii="Segoe UI" w:hAnsi="Segoe UI" w:cs="Segoe UI"/>
          <w:shd w:val="clear" w:color="auto" w:fill="FFFFFF"/>
        </w:rPr>
        <w:t>d</w:t>
      </w:r>
      <w:r>
        <w:rPr>
          <w:rFonts w:ascii="Segoe UI" w:hAnsi="Segoe UI" w:cs="Segoe UI"/>
          <w:shd w:val="clear" w:color="auto" w:fill="FFFFFF"/>
        </w:rPr>
        <w:t>.</w:t>
      </w:r>
      <w:r>
        <w:rPr>
          <w:rFonts w:hint="eastAsia" w:ascii="Segoe UI" w:hAnsi="Segoe UI" w:cs="Segoe UI"/>
          <w:shd w:val="clear" w:color="auto" w:fill="FFFFFF"/>
        </w:rPr>
        <w:t>模型推理：</w:t>
      </w:r>
    </w:p>
    <w:p>
      <w:pPr>
        <w:widowControl/>
        <w:shd w:val="clear" w:color="auto" w:fill="F2F3F4"/>
        <w:jc w:val="left"/>
        <w:rPr>
          <w:rFonts w:hint="eastAsia" w:ascii="Courier New" w:hAnsi="Courier New" w:eastAsia="宋体" w:cs="Courier New"/>
          <w:color w:val="000000"/>
          <w:kern w:val="0"/>
          <w:sz w:val="20"/>
          <w:szCs w:val="20"/>
        </w:rPr>
      </w:pPr>
      <w:r>
        <w:rPr>
          <w:rFonts w:ascii="Courier New" w:hAnsi="Courier New" w:eastAsia="宋体" w:cs="Courier New"/>
          <w:color w:val="000000"/>
          <w:kern w:val="0"/>
          <w:sz w:val="20"/>
          <w:szCs w:val="20"/>
        </w:rPr>
        <w:t>net.eval() #</w:t>
      </w:r>
      <w:r>
        <w:rPr>
          <w:rFonts w:hint="eastAsia" w:ascii="Courier New" w:hAnsi="Courier New" w:eastAsia="宋体" w:cs="Courier New"/>
          <w:color w:val="000000"/>
          <w:kern w:val="0"/>
          <w:sz w:val="20"/>
          <w:szCs w:val="20"/>
        </w:rPr>
        <w:t>重点，模型推理需要使用</w:t>
      </w:r>
      <w:r>
        <w:rPr>
          <w:rFonts w:ascii="Courier New" w:hAnsi="Courier New" w:eastAsia="宋体" w:cs="Courier New"/>
          <w:color w:val="000000"/>
          <w:kern w:val="0"/>
          <w:sz w:val="20"/>
          <w:szCs w:val="20"/>
        </w:rPr>
        <w:t>eval()</w:t>
      </w:r>
      <w:r>
        <w:rPr>
          <w:rFonts w:hint="eastAsia" w:ascii="Courier New" w:hAnsi="Courier New" w:eastAsia="宋体" w:cs="Courier New"/>
          <w:color w:val="000000"/>
          <w:kern w:val="0"/>
          <w:sz w:val="20"/>
          <w:szCs w:val="20"/>
        </w:rPr>
        <w:t>方法开启模式，避免</w:t>
      </w:r>
      <w:r>
        <w:rPr>
          <w:rFonts w:ascii="Courier New" w:hAnsi="Courier New" w:eastAsia="宋体" w:cs="Courier New"/>
          <w:color w:val="000000"/>
          <w:kern w:val="0"/>
          <w:sz w:val="20"/>
          <w:szCs w:val="20"/>
        </w:rPr>
        <w:t>BatchNorm</w:t>
      </w:r>
      <w:r>
        <w:rPr>
          <w:rFonts w:hint="eastAsia" w:ascii="Courier New" w:hAnsi="Courier New" w:eastAsia="宋体" w:cs="Courier New"/>
          <w:color w:val="000000"/>
          <w:kern w:val="0"/>
          <w:sz w:val="20"/>
          <w:szCs w:val="20"/>
        </w:rPr>
        <w:t>的干扰。</w:t>
      </w:r>
    </w:p>
    <w:p>
      <w:pPr>
        <w:widowControl/>
        <w:shd w:val="clear" w:color="auto" w:fill="F2F3F4"/>
        <w:jc w:val="left"/>
        <w:rPr>
          <w:rFonts w:ascii="宋体" w:hAnsi="宋体" w:eastAsia="宋体" w:cs="宋体"/>
          <w:kern w:val="0"/>
          <w:sz w:val="24"/>
        </w:rPr>
      </w:pPr>
      <w:r>
        <w:rPr>
          <w:rFonts w:ascii="Courier New" w:hAnsi="Courier New" w:eastAsia="宋体" w:cs="Courier New"/>
          <w:color w:val="000000"/>
          <w:kern w:val="0"/>
          <w:sz w:val="20"/>
          <w:szCs w:val="20"/>
        </w:rPr>
        <w:t xml:space="preserve"> _logits = net(X_batch)</w:t>
      </w:r>
    </w:p>
    <w:p>
      <w:pPr>
        <w:pStyle w:val="4"/>
        <w:widowControl/>
        <w:shd w:val="clear" w:color="auto" w:fill="FFFFFF"/>
        <w:spacing w:before="210" w:beforeAutospacing="0" w:after="240" w:afterAutospacing="0" w:line="21" w:lineRule="atLeast"/>
        <w:rPr>
          <w:rFonts w:ascii="微软雅黑" w:hAnsi="微软雅黑" w:eastAsia="微软雅黑" w:cs="微软雅黑"/>
          <w:b/>
          <w:bCs/>
          <w:szCs w:val="21"/>
          <w:shd w:val="clear" w:color="auto" w:fill="FFFFFF"/>
        </w:rPr>
      </w:pPr>
    </w:p>
    <w:p>
      <w:pPr>
        <w:ind w:firstLine="420"/>
        <w:rPr>
          <w:rFonts w:ascii="微软雅黑" w:hAnsi="微软雅黑" w:eastAsia="微软雅黑" w:cs="微软雅黑"/>
          <w:b/>
          <w:bCs/>
          <w:szCs w:val="21"/>
          <w:shd w:val="clear" w:color="auto" w:fill="FFFFFF"/>
        </w:rPr>
      </w:pPr>
    </w:p>
    <w:p>
      <w:pPr>
        <w:ind w:firstLine="420"/>
        <w:rPr>
          <w:rFonts w:ascii="微软雅黑" w:hAnsi="微软雅黑" w:eastAsia="微软雅黑" w:cs="微软雅黑"/>
          <w:b/>
          <w:bCs/>
          <w:szCs w:val="21"/>
          <w:shd w:val="clear" w:color="auto" w:fill="FFFFFF"/>
        </w:rPr>
      </w:pPr>
    </w:p>
    <w:p>
      <w:pPr>
        <w:ind w:firstLine="400"/>
        <w:rPr>
          <w:rFonts w:ascii="微软雅黑" w:hAnsi="微软雅黑" w:eastAsia="微软雅黑" w:cs="微软雅黑"/>
          <w:b/>
          <w:bCs/>
          <w:sz w:val="20"/>
          <w:szCs w:val="20"/>
          <w:shd w:val="clear" w:color="auto" w:fill="FFFFFF"/>
        </w:rPr>
      </w:pPr>
    </w:p>
    <w:p>
      <w:pPr>
        <w:ind w:firstLine="400"/>
        <w:rPr>
          <w:rFonts w:ascii="微软雅黑" w:hAnsi="微软雅黑" w:eastAsia="微软雅黑" w:cs="微软雅黑"/>
          <w:b/>
          <w:bCs/>
          <w:sz w:val="20"/>
          <w:szCs w:val="20"/>
          <w:shd w:val="clear" w:color="auto" w:fill="FFFFFF"/>
        </w:rPr>
      </w:pPr>
    </w:p>
    <w:p>
      <w:pPr>
        <w:ind w:firstLine="400"/>
        <w:rPr>
          <w:rFonts w:ascii="微软雅黑" w:hAnsi="微软雅黑" w:eastAsia="微软雅黑" w:cs="微软雅黑"/>
          <w:b/>
          <w:bCs/>
          <w:sz w:val="20"/>
          <w:szCs w:val="20"/>
          <w:shd w:val="clear" w:color="auto" w:fill="FFFFFF"/>
        </w:rPr>
      </w:pPr>
    </w:p>
    <w:p>
      <w:pPr>
        <w:ind w:firstLine="520"/>
        <w:rPr>
          <w:rFonts w:ascii="微软雅黑" w:hAnsi="微软雅黑" w:eastAsia="微软雅黑" w:cs="微软雅黑"/>
          <w:sz w:val="26"/>
          <w:szCs w:val="26"/>
          <w:shd w:val="clear" w:color="auto" w:fill="FFFFFF"/>
        </w:rPr>
      </w:pPr>
    </w:p>
    <w:p>
      <w:pPr>
        <w:ind w:firstLine="520"/>
        <w:rPr>
          <w:rFonts w:ascii="微软雅黑" w:hAnsi="微软雅黑" w:eastAsia="微软雅黑" w:cs="微软雅黑"/>
          <w:sz w:val="26"/>
          <w:szCs w:val="26"/>
          <w:shd w:val="clear" w:color="auto" w:fill="FFFFFF"/>
        </w:rPr>
      </w:pPr>
    </w:p>
    <w:p>
      <w:pPr>
        <w:pStyle w:val="6"/>
        <w:widowControl/>
        <w:shd w:val="clear" w:color="auto" w:fill="FFFFFF"/>
        <w:spacing w:beforeAutospacing="0" w:after="240" w:afterAutospacing="0" w:line="420" w:lineRule="atLeast"/>
        <w:ind w:firstLine="360"/>
        <w:rPr>
          <w:rFonts w:ascii="微软雅黑" w:hAnsi="微软雅黑" w:eastAsia="微软雅黑" w:cs="微软雅黑"/>
          <w:color w:val="333333"/>
          <w:sz w:val="18"/>
          <w:szCs w:val="18"/>
          <w:shd w:val="clear" w:color="auto" w:fill="FFFFFF"/>
        </w:rPr>
      </w:pPr>
    </w:p>
    <w:p>
      <w:pPr>
        <w:ind w:firstLine="400"/>
        <w:rPr>
          <w:rFonts w:ascii="微软雅黑" w:hAnsi="微软雅黑" w:eastAsia="微软雅黑" w:cs="微软雅黑"/>
          <w:color w:val="333333"/>
          <w:sz w:val="20"/>
          <w:szCs w:val="2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Segoe UI Emoji">
    <w:altName w:val="Segoe UI"/>
    <w:panose1 w:val="020B0502040204020203"/>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BC7E1"/>
    <w:multiLevelType w:val="singleLevel"/>
    <w:tmpl w:val="95EBC7E1"/>
    <w:lvl w:ilvl="0" w:tentative="0">
      <w:start w:val="1"/>
      <w:numFmt w:val="decimal"/>
      <w:suff w:val="nothing"/>
      <w:lvlText w:val="%1，"/>
      <w:lvlJc w:val="left"/>
    </w:lvl>
  </w:abstractNum>
  <w:abstractNum w:abstractNumId="1">
    <w:nsid w:val="748101D6"/>
    <w:multiLevelType w:val="singleLevel"/>
    <w:tmpl w:val="748101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32B2"/>
    <w:rsid w:val="000311CD"/>
    <w:rsid w:val="00065D57"/>
    <w:rsid w:val="00223158"/>
    <w:rsid w:val="00257F70"/>
    <w:rsid w:val="00267607"/>
    <w:rsid w:val="00323640"/>
    <w:rsid w:val="00373658"/>
    <w:rsid w:val="003D6879"/>
    <w:rsid w:val="003E18D7"/>
    <w:rsid w:val="00445374"/>
    <w:rsid w:val="004A02CB"/>
    <w:rsid w:val="004D28B5"/>
    <w:rsid w:val="00524036"/>
    <w:rsid w:val="00546300"/>
    <w:rsid w:val="00593E96"/>
    <w:rsid w:val="005A6C7D"/>
    <w:rsid w:val="005B6C8D"/>
    <w:rsid w:val="00611C45"/>
    <w:rsid w:val="006239DC"/>
    <w:rsid w:val="00623A10"/>
    <w:rsid w:val="00670502"/>
    <w:rsid w:val="006856F1"/>
    <w:rsid w:val="006862A9"/>
    <w:rsid w:val="006E4D05"/>
    <w:rsid w:val="006F2E3E"/>
    <w:rsid w:val="007061C6"/>
    <w:rsid w:val="0073557D"/>
    <w:rsid w:val="007402AB"/>
    <w:rsid w:val="0075547F"/>
    <w:rsid w:val="00772CB6"/>
    <w:rsid w:val="00827D98"/>
    <w:rsid w:val="00876657"/>
    <w:rsid w:val="008D694D"/>
    <w:rsid w:val="00957595"/>
    <w:rsid w:val="009C4FC5"/>
    <w:rsid w:val="00A277EC"/>
    <w:rsid w:val="00AC2131"/>
    <w:rsid w:val="00AD1C67"/>
    <w:rsid w:val="00C3092E"/>
    <w:rsid w:val="00CA6053"/>
    <w:rsid w:val="00CD08E6"/>
    <w:rsid w:val="00D10B74"/>
    <w:rsid w:val="00D27CEE"/>
    <w:rsid w:val="00D854D4"/>
    <w:rsid w:val="00D95BE9"/>
    <w:rsid w:val="00DE072F"/>
    <w:rsid w:val="00E11EB4"/>
    <w:rsid w:val="00E35D24"/>
    <w:rsid w:val="00E524C2"/>
    <w:rsid w:val="00E95D1C"/>
    <w:rsid w:val="00F13C2F"/>
    <w:rsid w:val="00FE42E4"/>
    <w:rsid w:val="549C2CD7"/>
    <w:rsid w:val="58585C09"/>
    <w:rsid w:val="6D7D32B2"/>
    <w:rsid w:val="6DC5031A"/>
    <w:rsid w:val="74CD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1 字符"/>
    <w:basedOn w:val="9"/>
    <w:link w:val="2"/>
    <w:qFormat/>
    <w:uiPriority w:val="0"/>
    <w:rPr>
      <w:rFonts w:asciiTheme="minorHAnsi" w:hAnsiTheme="minorHAnsi" w:eastAsiaTheme="minorEastAsia" w:cstheme="minorBidi"/>
      <w:b/>
      <w:bCs/>
      <w:kern w:val="44"/>
      <w:sz w:val="44"/>
      <w:szCs w:val="44"/>
    </w:rPr>
  </w:style>
  <w:style w:type="character" w:customStyle="1" w:styleId="12">
    <w:name w:val="标题 2 字符"/>
    <w:basedOn w:val="9"/>
    <w:link w:val="3"/>
    <w:qFormat/>
    <w:uiPriority w:val="0"/>
    <w:rPr>
      <w:rFonts w:asciiTheme="majorHAnsi" w:hAnsiTheme="majorHAnsi" w:eastAsiaTheme="majorEastAsia" w:cstheme="majorBidi"/>
      <w:b/>
      <w:bCs/>
      <w:kern w:val="2"/>
      <w:sz w:val="32"/>
      <w:szCs w:val="32"/>
    </w:rPr>
  </w:style>
  <w:style w:type="character" w:customStyle="1" w:styleId="13">
    <w:name w:val="HTML 预设格式 字符"/>
    <w:basedOn w:val="9"/>
    <w:link w:val="5"/>
    <w:qFormat/>
    <w:uiPriority w:val="99"/>
    <w:rPr>
      <w:rFonts w:ascii="宋体" w:hAnsi="宋体" w:cs="宋体"/>
      <w:sz w:val="24"/>
      <w:szCs w:val="24"/>
    </w:rPr>
  </w:style>
  <w:style w:type="character" w:customStyle="1" w:styleId="14">
    <w:name w:val="n"/>
    <w:basedOn w:val="9"/>
    <w:qFormat/>
    <w:uiPriority w:val="0"/>
  </w:style>
  <w:style w:type="character" w:customStyle="1" w:styleId="15">
    <w:name w:val="p"/>
    <w:basedOn w:val="9"/>
    <w:qFormat/>
    <w:uiPriority w:val="0"/>
  </w:style>
  <w:style w:type="character" w:customStyle="1" w:styleId="16">
    <w:name w:val="o"/>
    <w:basedOn w:val="9"/>
    <w:qFormat/>
    <w:uiPriority w:val="0"/>
  </w:style>
  <w:style w:type="character" w:customStyle="1" w:styleId="17">
    <w:name w:val="mi"/>
    <w:basedOn w:val="9"/>
    <w:qFormat/>
    <w:uiPriority w:val="0"/>
  </w:style>
  <w:style w:type="character" w:customStyle="1" w:styleId="18">
    <w:name w:val="sc0"/>
    <w:basedOn w:val="9"/>
    <w:qFormat/>
    <w:uiPriority w:val="0"/>
    <w:rPr>
      <w:rFonts w:hint="default" w:ascii="Courier New" w:hAnsi="Courier New" w:cs="Courier New"/>
      <w:color w:val="000000"/>
      <w:sz w:val="20"/>
      <w:szCs w:val="20"/>
    </w:rPr>
  </w:style>
  <w:style w:type="character" w:customStyle="1" w:styleId="19">
    <w:name w:val="pl-s1"/>
    <w:basedOn w:val="9"/>
    <w:qFormat/>
    <w:uiPriority w:val="0"/>
  </w:style>
  <w:style w:type="character" w:customStyle="1" w:styleId="20">
    <w:name w:val="pl-c1"/>
    <w:basedOn w:val="9"/>
    <w:qFormat/>
    <w:uiPriority w:val="0"/>
  </w:style>
  <w:style w:type="character" w:customStyle="1" w:styleId="21">
    <w:name w:val="pl-token"/>
    <w:basedOn w:val="9"/>
    <w:qFormat/>
    <w:uiPriority w:val="0"/>
  </w:style>
  <w:style w:type="character" w:customStyle="1" w:styleId="22">
    <w:name w:val="pl-v"/>
    <w:basedOn w:val="9"/>
    <w:qFormat/>
    <w:uiPriority w:val="0"/>
  </w:style>
  <w:style w:type="character" w:customStyle="1" w:styleId="23">
    <w:name w:val="pl-en"/>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525</Words>
  <Characters>2995</Characters>
  <Lines>24</Lines>
  <Paragraphs>7</Paragraphs>
  <TotalTime>308</TotalTime>
  <ScaleCrop>false</ScaleCrop>
  <LinksUpToDate>false</LinksUpToDate>
  <CharactersWithSpaces>3513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2021-10-20T01:58:00Z</dcterms:created>
  <dc:creator>流苏如画</dc:creator>
  <cp:lastModifiedBy>流苏如画</cp:lastModifiedBy>
  <dcterms:modified xsi:type="dcterms:W3CDTF">2021-11-01T06:38:04Z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6AA4D09C97464958B41B5FB838C07384</vt:lpwstr>
  </property>
</Properties>
</file>